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3" o:title="Obituary background paper" recolor="t" type="frame"/>
    </v:background>
  </w:background>
  <w:body>
    <w:p w:rsidR="000D3CEE" w:rsidRPr="000D3CEE" w:rsidRDefault="000D3CEE" w:rsidP="000D3CEE">
      <w:pPr>
        <w:pStyle w:val="NormalWeb"/>
        <w:spacing w:before="0" w:beforeAutospacing="0" w:after="0" w:afterAutospacing="0"/>
        <w:jc w:val="center"/>
        <w:rPr>
          <w:rStyle w:val="obitdate"/>
          <w:rFonts w:ascii="Copperplate Gothic Light" w:hAnsi="Copperplate Gothic Light"/>
          <w:sz w:val="36"/>
          <w:lang w:val="es-MX"/>
        </w:rPr>
      </w:pPr>
      <w:bookmarkStart w:id="0" w:name="_GoBack"/>
      <w:bookmarkEnd w:id="0"/>
      <w:r w:rsidRPr="000D3CEE">
        <w:rPr>
          <w:rFonts w:ascii="Copperplate Gothic Light" w:hAnsi="Copperplate Gothic Light"/>
          <w:noProof/>
          <w:sz w:val="36"/>
        </w:rPr>
        <w:drawing>
          <wp:anchor distT="0" distB="0" distL="114300" distR="114300" simplePos="0" relativeHeight="251658240" behindDoc="1" locked="0" layoutInCell="1" allowOverlap="1" wp14:anchorId="497C724B" wp14:editId="46397E03">
            <wp:simplePos x="0" y="0"/>
            <wp:positionH relativeFrom="column">
              <wp:posOffset>0</wp:posOffset>
            </wp:positionH>
            <wp:positionV relativeFrom="paragraph">
              <wp:posOffset>0</wp:posOffset>
            </wp:positionV>
            <wp:extent cx="1859280" cy="2230755"/>
            <wp:effectExtent l="0" t="0" r="7620" b="0"/>
            <wp:wrapTight wrapText="bothSides">
              <wp:wrapPolygon edited="0">
                <wp:start x="0" y="0"/>
                <wp:lineTo x="0" y="21397"/>
                <wp:lineTo x="21467" y="21397"/>
                <wp:lineTo x="2146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cho Leyva bord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9280" cy="2230755"/>
                    </a:xfrm>
                    <a:prstGeom prst="rect">
                      <a:avLst/>
                    </a:prstGeom>
                  </pic:spPr>
                </pic:pic>
              </a:graphicData>
            </a:graphic>
            <wp14:sizeRelH relativeFrom="page">
              <wp14:pctWidth>0</wp14:pctWidth>
            </wp14:sizeRelH>
            <wp14:sizeRelV relativeFrom="page">
              <wp14:pctHeight>0</wp14:pctHeight>
            </wp14:sizeRelV>
          </wp:anchor>
        </w:drawing>
      </w:r>
      <w:r w:rsidR="00940E46" w:rsidRPr="000D3CEE">
        <w:rPr>
          <w:rFonts w:ascii="Copperplate Gothic Light" w:hAnsi="Copperplate Gothic Light"/>
          <w:sz w:val="36"/>
          <w:lang w:val="es-MX"/>
        </w:rPr>
        <w:t>Francisco "Pancho" Luna Leyva</w:t>
      </w:r>
      <w:r w:rsidR="00940E46" w:rsidRPr="000D3CEE">
        <w:rPr>
          <w:rFonts w:ascii="Copperplate Gothic Light" w:hAnsi="Copperplate Gothic Light"/>
          <w:sz w:val="36"/>
          <w:lang w:val="es-MX"/>
        </w:rPr>
        <w:br/>
      </w:r>
      <w:r w:rsidRPr="000D3CEE">
        <w:rPr>
          <w:rStyle w:val="obitdate"/>
          <w:rFonts w:ascii="Copperplate Gothic Light" w:hAnsi="Copperplate Gothic Light"/>
          <w:sz w:val="36"/>
        </w:rPr>
        <w:t>Born</w:t>
      </w:r>
      <w:r w:rsidRPr="000D3CEE">
        <w:rPr>
          <w:rStyle w:val="obitdate"/>
          <w:rFonts w:ascii="Copperplate Gothic Light" w:hAnsi="Copperplate Gothic Light"/>
          <w:sz w:val="36"/>
          <w:lang w:val="es-MX"/>
        </w:rPr>
        <w:t xml:space="preserve"> </w:t>
      </w:r>
      <w:r w:rsidR="00940E46" w:rsidRPr="000D3CEE">
        <w:rPr>
          <w:rStyle w:val="obitdate"/>
          <w:rFonts w:ascii="Copperplate Gothic Light" w:hAnsi="Copperplate Gothic Light"/>
          <w:sz w:val="36"/>
        </w:rPr>
        <w:t>October</w:t>
      </w:r>
      <w:r w:rsidR="00940E46" w:rsidRPr="000D3CEE">
        <w:rPr>
          <w:rStyle w:val="obitdate"/>
          <w:rFonts w:ascii="Copperplate Gothic Light" w:hAnsi="Copperplate Gothic Light"/>
          <w:sz w:val="36"/>
          <w:lang w:val="es-MX"/>
        </w:rPr>
        <w:t> 10, 19</w:t>
      </w:r>
      <w:r w:rsidRPr="000D3CEE">
        <w:rPr>
          <w:rStyle w:val="obitdate"/>
          <w:rFonts w:ascii="Copperplate Gothic Light" w:hAnsi="Copperplate Gothic Light"/>
          <w:sz w:val="36"/>
          <w:lang w:val="es-MX"/>
        </w:rPr>
        <w:t>22</w:t>
      </w:r>
    </w:p>
    <w:p w:rsidR="00940E46" w:rsidRPr="000D3CEE" w:rsidRDefault="000D3CEE" w:rsidP="000D3CEE">
      <w:pPr>
        <w:pStyle w:val="NormalWeb"/>
        <w:spacing w:before="0" w:beforeAutospacing="0" w:after="0" w:afterAutospacing="0"/>
        <w:jc w:val="center"/>
        <w:rPr>
          <w:rFonts w:ascii="Copperplate Gothic Light" w:hAnsi="Copperplate Gothic Light"/>
        </w:rPr>
      </w:pPr>
      <w:r w:rsidRPr="000D3CEE">
        <w:rPr>
          <w:rStyle w:val="obitdate"/>
          <w:rFonts w:ascii="Copperplate Gothic Light" w:hAnsi="Copperplate Gothic Light"/>
          <w:sz w:val="36"/>
        </w:rPr>
        <w:t>Died</w:t>
      </w:r>
      <w:r w:rsidRPr="000D3CEE">
        <w:rPr>
          <w:rStyle w:val="obitdate"/>
          <w:rFonts w:ascii="Copperplate Gothic Light" w:hAnsi="Copperplate Gothic Light"/>
          <w:sz w:val="36"/>
          <w:lang w:val="es-MX"/>
        </w:rPr>
        <w:t xml:space="preserve"> </w:t>
      </w:r>
      <w:r w:rsidR="00940E46" w:rsidRPr="000D3CEE">
        <w:rPr>
          <w:rStyle w:val="obitdate"/>
          <w:rFonts w:ascii="Copperplate Gothic Light" w:hAnsi="Copperplate Gothic Light"/>
          <w:sz w:val="36"/>
        </w:rPr>
        <w:t>January 8, 2016</w:t>
      </w:r>
    </w:p>
    <w:p w:rsidR="000D3CEE" w:rsidRPr="000D3CEE" w:rsidRDefault="000D3CEE" w:rsidP="000D3CEE">
      <w:pPr>
        <w:pStyle w:val="NormalWeb"/>
        <w:spacing w:before="0" w:beforeAutospacing="0" w:after="0" w:afterAutospacing="0"/>
        <w:jc w:val="center"/>
        <w:rPr>
          <w:rFonts w:ascii="Copperplate Gothic Light" w:hAnsi="Copperplate Gothic Light"/>
        </w:rPr>
      </w:pPr>
      <w:r w:rsidRPr="000D3CEE">
        <w:rPr>
          <w:rFonts w:ascii="Copperplate Gothic Light" w:hAnsi="Copperplate Gothic Light"/>
        </w:rPr>
        <w:t>At the age of 93</w:t>
      </w:r>
    </w:p>
    <w:p w:rsidR="000D3CEE" w:rsidRDefault="00940E46" w:rsidP="000D3CEE">
      <w:pPr>
        <w:pStyle w:val="obit"/>
        <w:jc w:val="both"/>
        <w:rPr>
          <w:rFonts w:ascii="Copperplate Gothic Light" w:hAnsi="Copperplate Gothic Light"/>
        </w:rPr>
      </w:pPr>
      <w:r w:rsidRPr="000D3CEE">
        <w:rPr>
          <w:rFonts w:ascii="Copperplate Gothic Light" w:hAnsi="Copperplate Gothic Light"/>
        </w:rPr>
        <w:t xml:space="preserve">It is with deep sorrow and heavy hearts that we announce the passing of our beloved father, grandfather, uncle, and friend, Francisco “Pancho” Luna Leyva of Las Cruces, NM. Pancho passed away </w:t>
      </w:r>
      <w:r w:rsidR="000D3CEE" w:rsidRPr="000D3CEE">
        <w:rPr>
          <w:rFonts w:ascii="Copperplate Gothic Light" w:hAnsi="Copperplate Gothic Light"/>
        </w:rPr>
        <w:t>at the age of 93</w:t>
      </w:r>
      <w:r w:rsidR="000D3CEE">
        <w:rPr>
          <w:rFonts w:ascii="Copperplate Gothic Light" w:hAnsi="Copperplate Gothic Light"/>
        </w:rPr>
        <w:t xml:space="preserve"> </w:t>
      </w:r>
      <w:r w:rsidRPr="000D3CEE">
        <w:rPr>
          <w:rFonts w:ascii="Copperplate Gothic Light" w:hAnsi="Copperplate Gothic Light"/>
        </w:rPr>
        <w:t xml:space="preserve">on Friday, January 8, 2016 at La Posada, Mesilla Valley Hospice surrounded by his loving family. </w:t>
      </w:r>
    </w:p>
    <w:p w:rsidR="000D3CEE" w:rsidRPr="000D3CEE" w:rsidRDefault="00940E46" w:rsidP="000D3CEE">
      <w:pPr>
        <w:pStyle w:val="obit"/>
        <w:jc w:val="both"/>
        <w:rPr>
          <w:rFonts w:ascii="Copperplate Gothic Light" w:hAnsi="Copperplate Gothic Light"/>
          <w:sz w:val="22"/>
        </w:rPr>
      </w:pPr>
      <w:r w:rsidRPr="000D3CEE">
        <w:rPr>
          <w:rFonts w:ascii="Copperplate Gothic Light" w:hAnsi="Copperplate Gothic Light"/>
          <w:sz w:val="22"/>
        </w:rPr>
        <w:t>He was born on Oct 10, 1922 to Amado and Rosa Leyva in Te</w:t>
      </w:r>
      <w:r w:rsidR="000D3CEE" w:rsidRPr="000D3CEE">
        <w:rPr>
          <w:rFonts w:ascii="Copperplate Gothic Light" w:hAnsi="Copperplate Gothic Light"/>
          <w:sz w:val="22"/>
        </w:rPr>
        <w:t>r</w:t>
      </w:r>
      <w:r w:rsidRPr="000D3CEE">
        <w:rPr>
          <w:rFonts w:ascii="Copperplate Gothic Light" w:hAnsi="Copperplate Gothic Light"/>
          <w:sz w:val="22"/>
        </w:rPr>
        <w:t xml:space="preserve">lingua, Texas. He was the oldest of 12 children. At the age of 13, he quit school and entered the workforce to help support his family. His first job was working in the coal mine. He left the coal mines and took a job at the railroad and also tried his hand as a truck driver, before he found his calling. He entered the construction business as </w:t>
      </w:r>
      <w:proofErr w:type="gramStart"/>
      <w:r w:rsidRPr="000D3CEE">
        <w:rPr>
          <w:rFonts w:ascii="Copperplate Gothic Light" w:hAnsi="Copperplate Gothic Light"/>
          <w:sz w:val="22"/>
        </w:rPr>
        <w:t>a lather</w:t>
      </w:r>
      <w:proofErr w:type="gramEnd"/>
      <w:r w:rsidRPr="000D3CEE">
        <w:rPr>
          <w:rFonts w:ascii="Copperplate Gothic Light" w:hAnsi="Copperplate Gothic Light"/>
          <w:sz w:val="22"/>
        </w:rPr>
        <w:t>. He worked in construction for 42 years and retired in 1984. He married the love of his life, Flora Alvarado on June 11, 1948 and raised two daughters.</w:t>
      </w:r>
    </w:p>
    <w:p w:rsidR="000D3CEE" w:rsidRPr="000D3CEE" w:rsidRDefault="00940E46" w:rsidP="000D3CEE">
      <w:pPr>
        <w:pStyle w:val="obit"/>
        <w:jc w:val="both"/>
        <w:rPr>
          <w:rFonts w:ascii="Copperplate Gothic Light" w:hAnsi="Copperplate Gothic Light"/>
          <w:sz w:val="22"/>
        </w:rPr>
      </w:pPr>
      <w:r w:rsidRPr="000D3CEE">
        <w:rPr>
          <w:rFonts w:ascii="Copperplate Gothic Light" w:hAnsi="Copperplate Gothic Light"/>
          <w:sz w:val="22"/>
        </w:rPr>
        <w:br/>
        <w:t>Pancho owned his own farm and had a passion for gardening and raising small farm animals. He was a stranger to none and a friend to all. He was very compassionate and was always willing to help anyone. Pancho loved children and was the ‘’adopted’’ grandpa to many.</w:t>
      </w:r>
      <w:r w:rsidRPr="000D3CEE">
        <w:rPr>
          <w:rFonts w:ascii="Copperplate Gothic Light" w:hAnsi="Copperplate Gothic Light"/>
          <w:sz w:val="22"/>
        </w:rPr>
        <w:br/>
      </w:r>
    </w:p>
    <w:p w:rsidR="000D3CEE" w:rsidRPr="000D3CEE" w:rsidRDefault="00940E46" w:rsidP="000D3CEE">
      <w:pPr>
        <w:pStyle w:val="obit"/>
        <w:jc w:val="both"/>
        <w:rPr>
          <w:rFonts w:ascii="Copperplate Gothic Light" w:hAnsi="Copperplate Gothic Light"/>
          <w:sz w:val="22"/>
        </w:rPr>
      </w:pPr>
      <w:r w:rsidRPr="000D3CEE">
        <w:rPr>
          <w:rFonts w:ascii="Copperplate Gothic Light" w:hAnsi="Copperplate Gothic Light"/>
          <w:sz w:val="22"/>
        </w:rPr>
        <w:t xml:space="preserve">He is survived by his daughter Lori Leyva of Las Cruces, a “brother” Ramon </w:t>
      </w:r>
      <w:proofErr w:type="spellStart"/>
      <w:r w:rsidRPr="000D3CEE">
        <w:rPr>
          <w:rFonts w:ascii="Copperplate Gothic Light" w:hAnsi="Copperplate Gothic Light"/>
          <w:sz w:val="22"/>
        </w:rPr>
        <w:t>Leyba</w:t>
      </w:r>
      <w:proofErr w:type="spellEnd"/>
      <w:r w:rsidRPr="000D3CEE">
        <w:rPr>
          <w:rFonts w:ascii="Copperplate Gothic Light" w:hAnsi="Copperplate Gothic Light"/>
          <w:sz w:val="22"/>
        </w:rPr>
        <w:t xml:space="preserve"> from Midland, Texas, brother-in-law Robert Castillo, from Carlsbad, NM, his devoted nephew Lorenzo </w:t>
      </w:r>
      <w:proofErr w:type="spellStart"/>
      <w:r w:rsidRPr="000D3CEE">
        <w:rPr>
          <w:rFonts w:ascii="Copperplate Gothic Light" w:hAnsi="Copperplate Gothic Light"/>
          <w:sz w:val="22"/>
        </w:rPr>
        <w:t>Leyba</w:t>
      </w:r>
      <w:proofErr w:type="spellEnd"/>
      <w:r w:rsidRPr="000D3CEE">
        <w:rPr>
          <w:rFonts w:ascii="Copperplate Gothic Light" w:hAnsi="Copperplate Gothic Light"/>
          <w:sz w:val="22"/>
        </w:rPr>
        <w:t xml:space="preserve"> from Roswell NM, grandchildren Veronica Paulin and David Francisco Leyva from Tucson, AZ, seven great grandchildren and numerous nieces and nephews.</w:t>
      </w:r>
      <w:r w:rsidRPr="000D3CEE">
        <w:rPr>
          <w:rFonts w:ascii="Copperplate Gothic Light" w:hAnsi="Copperplate Gothic Light"/>
          <w:sz w:val="22"/>
        </w:rPr>
        <w:br/>
        <w:t>He was preceded in death by his wife Flora, daughter Annie Leyva Castillo, and his brothers and sisters.</w:t>
      </w:r>
    </w:p>
    <w:p w:rsidR="000D3CEE" w:rsidRDefault="00940E46" w:rsidP="000D3CEE">
      <w:pPr>
        <w:pStyle w:val="obit"/>
        <w:spacing w:before="0" w:beforeAutospacing="0" w:after="0" w:afterAutospacing="0"/>
        <w:jc w:val="both"/>
        <w:rPr>
          <w:rFonts w:ascii="Copperplate Gothic Light" w:hAnsi="Copperplate Gothic Light"/>
          <w:sz w:val="22"/>
        </w:rPr>
      </w:pPr>
      <w:r w:rsidRPr="000D3CEE">
        <w:rPr>
          <w:rFonts w:ascii="Copperplate Gothic Light" w:hAnsi="Copperplate Gothic Light"/>
          <w:sz w:val="22"/>
        </w:rPr>
        <w:br/>
      </w:r>
      <w:proofErr w:type="gramStart"/>
      <w:r w:rsidRPr="000D3CEE">
        <w:rPr>
          <w:rFonts w:ascii="Copperplate Gothic Light" w:hAnsi="Copperplate Gothic Light"/>
          <w:b/>
          <w:sz w:val="22"/>
        </w:rPr>
        <w:t>Visitation</w:t>
      </w:r>
      <w:r w:rsidRPr="000D3CEE">
        <w:rPr>
          <w:rFonts w:ascii="Copperplate Gothic Light" w:hAnsi="Copperplate Gothic Light"/>
          <w:sz w:val="22"/>
        </w:rPr>
        <w:t xml:space="preserve"> </w:t>
      </w:r>
      <w:r w:rsidR="00607B53">
        <w:rPr>
          <w:rFonts w:ascii="Copperplate Gothic Light" w:hAnsi="Copperplate Gothic Light"/>
          <w:b/>
          <w:sz w:val="22"/>
        </w:rPr>
        <w:t>:</w:t>
      </w:r>
      <w:proofErr w:type="gramEnd"/>
      <w:r w:rsidR="00607B53">
        <w:rPr>
          <w:rFonts w:ascii="Copperplate Gothic Light" w:hAnsi="Copperplate Gothic Light"/>
          <w:b/>
          <w:sz w:val="22"/>
        </w:rPr>
        <w:t xml:space="preserve"> </w:t>
      </w:r>
      <w:r w:rsidRPr="00607B53">
        <w:rPr>
          <w:rFonts w:ascii="Copperplate Gothic Light" w:hAnsi="Copperplate Gothic Light"/>
          <w:b/>
          <w:sz w:val="22"/>
        </w:rPr>
        <w:t xml:space="preserve">3:00 PM </w:t>
      </w:r>
      <w:r w:rsidR="00607B53" w:rsidRPr="00607B53">
        <w:rPr>
          <w:rFonts w:ascii="Copperplate Gothic Light" w:hAnsi="Copperplate Gothic Light"/>
          <w:sz w:val="22"/>
        </w:rPr>
        <w:t>to</w:t>
      </w:r>
      <w:r w:rsidRPr="00607B53">
        <w:rPr>
          <w:rFonts w:ascii="Copperplate Gothic Light" w:hAnsi="Copperplate Gothic Light"/>
          <w:sz w:val="22"/>
        </w:rPr>
        <w:t xml:space="preserve"> 5:00 PM on Tuesday,</w:t>
      </w:r>
      <w:r w:rsidRPr="00607B53">
        <w:rPr>
          <w:rFonts w:ascii="Copperplate Gothic Light" w:hAnsi="Copperplate Gothic Light"/>
          <w:b/>
          <w:sz w:val="22"/>
        </w:rPr>
        <w:t xml:space="preserve"> January 12</w:t>
      </w:r>
      <w:r w:rsidRPr="000D3CEE">
        <w:rPr>
          <w:rFonts w:ascii="Copperplate Gothic Light" w:hAnsi="Copperplate Gothic Light"/>
          <w:sz w:val="22"/>
        </w:rPr>
        <w:t xml:space="preserve">, 2016 at Denton-Wood Funeral Home. </w:t>
      </w:r>
    </w:p>
    <w:p w:rsidR="000D3CEE" w:rsidRDefault="00940E46" w:rsidP="000D3CEE">
      <w:pPr>
        <w:pStyle w:val="obit"/>
        <w:spacing w:before="0" w:beforeAutospacing="0" w:after="0" w:afterAutospacing="0"/>
        <w:jc w:val="both"/>
        <w:rPr>
          <w:rFonts w:ascii="Copperplate Gothic Light" w:hAnsi="Copperplate Gothic Light"/>
          <w:sz w:val="22"/>
        </w:rPr>
      </w:pPr>
      <w:proofErr w:type="gramStart"/>
      <w:r w:rsidRPr="000D3CEE">
        <w:rPr>
          <w:rFonts w:ascii="Copperplate Gothic Light" w:hAnsi="Copperplate Gothic Light"/>
          <w:b/>
          <w:sz w:val="22"/>
        </w:rPr>
        <w:t>Vigil</w:t>
      </w:r>
      <w:r w:rsidRPr="000D3CEE">
        <w:rPr>
          <w:rFonts w:ascii="Copperplate Gothic Light" w:hAnsi="Copperplate Gothic Light"/>
          <w:sz w:val="22"/>
        </w:rPr>
        <w:t xml:space="preserve"> at </w:t>
      </w:r>
      <w:r w:rsidRPr="00607B53">
        <w:rPr>
          <w:rFonts w:ascii="Copperplate Gothic Light" w:hAnsi="Copperplate Gothic Light"/>
          <w:b/>
          <w:sz w:val="22"/>
        </w:rPr>
        <w:t>7:00 PM</w:t>
      </w:r>
      <w:r w:rsidRPr="000D3CEE">
        <w:rPr>
          <w:rFonts w:ascii="Copperplate Gothic Light" w:hAnsi="Copperplate Gothic Light"/>
          <w:sz w:val="22"/>
        </w:rPr>
        <w:t xml:space="preserve">, Tuesday, </w:t>
      </w:r>
      <w:r w:rsidRPr="00607B53">
        <w:rPr>
          <w:rFonts w:ascii="Copperplate Gothic Light" w:hAnsi="Copperplate Gothic Light"/>
          <w:b/>
          <w:sz w:val="22"/>
        </w:rPr>
        <w:t>January 12, 2016</w:t>
      </w:r>
      <w:r w:rsidRPr="000D3CEE">
        <w:rPr>
          <w:rFonts w:ascii="Copperplate Gothic Light" w:hAnsi="Copperplate Gothic Light"/>
          <w:sz w:val="22"/>
        </w:rPr>
        <w:t xml:space="preserve">, in the </w:t>
      </w:r>
      <w:r w:rsidRPr="00607B53">
        <w:rPr>
          <w:rFonts w:ascii="Copperplate Gothic Light" w:hAnsi="Copperplate Gothic Light"/>
          <w:b/>
          <w:sz w:val="22"/>
        </w:rPr>
        <w:t>San Jose Catholic Church</w:t>
      </w:r>
      <w:r w:rsidRPr="000D3CEE">
        <w:rPr>
          <w:rFonts w:ascii="Copperplate Gothic Light" w:hAnsi="Copperplate Gothic Light"/>
          <w:sz w:val="22"/>
        </w:rPr>
        <w:t xml:space="preserve"> in Carlsbad, NM.</w:t>
      </w:r>
      <w:proofErr w:type="gramEnd"/>
      <w:r w:rsidRPr="000D3CEE">
        <w:rPr>
          <w:rFonts w:ascii="Copperplate Gothic Light" w:hAnsi="Copperplate Gothic Light"/>
          <w:sz w:val="22"/>
        </w:rPr>
        <w:t xml:space="preserve"> </w:t>
      </w:r>
    </w:p>
    <w:p w:rsidR="00607B53" w:rsidRDefault="00940E46" w:rsidP="000D3CEE">
      <w:pPr>
        <w:pStyle w:val="obit"/>
        <w:spacing w:before="0" w:beforeAutospacing="0" w:after="0" w:afterAutospacing="0"/>
        <w:jc w:val="both"/>
        <w:rPr>
          <w:rFonts w:ascii="Copperplate Gothic Light" w:hAnsi="Copperplate Gothic Light"/>
          <w:sz w:val="22"/>
        </w:rPr>
      </w:pPr>
      <w:r w:rsidRPr="000D3CEE">
        <w:rPr>
          <w:rFonts w:ascii="Copperplate Gothic Light" w:hAnsi="Copperplate Gothic Light"/>
          <w:b/>
          <w:sz w:val="22"/>
        </w:rPr>
        <w:t>Mass</w:t>
      </w:r>
      <w:r w:rsidRPr="000D3CEE">
        <w:rPr>
          <w:rFonts w:ascii="Copperplate Gothic Light" w:hAnsi="Copperplate Gothic Light"/>
          <w:sz w:val="22"/>
        </w:rPr>
        <w:t xml:space="preserve"> of Christian Burial will take place </w:t>
      </w:r>
      <w:r w:rsidRPr="00607B53">
        <w:rPr>
          <w:rFonts w:ascii="Copperplate Gothic Light" w:hAnsi="Copperplate Gothic Light"/>
          <w:b/>
          <w:sz w:val="22"/>
        </w:rPr>
        <w:t>Wednesday, January 13, 2016, 1:00 PM</w:t>
      </w:r>
      <w:r w:rsidRPr="000D3CEE">
        <w:rPr>
          <w:rFonts w:ascii="Copperplate Gothic Light" w:hAnsi="Copperplate Gothic Light"/>
          <w:sz w:val="22"/>
        </w:rPr>
        <w:t xml:space="preserve"> </w:t>
      </w:r>
      <w:r w:rsidRPr="00607B53">
        <w:rPr>
          <w:rFonts w:ascii="Copperplate Gothic Light" w:hAnsi="Copperplate Gothic Light"/>
          <w:b/>
          <w:sz w:val="22"/>
        </w:rPr>
        <w:t>at San Jose Catholic Church</w:t>
      </w:r>
      <w:r w:rsidRPr="000D3CEE">
        <w:rPr>
          <w:rFonts w:ascii="Copperplate Gothic Light" w:hAnsi="Copperplate Gothic Light"/>
          <w:sz w:val="22"/>
        </w:rPr>
        <w:t xml:space="preserve">. </w:t>
      </w:r>
    </w:p>
    <w:p w:rsidR="00607B53" w:rsidRDefault="00940E46" w:rsidP="000D3CEE">
      <w:pPr>
        <w:pStyle w:val="obit"/>
        <w:spacing w:before="0" w:beforeAutospacing="0" w:after="0" w:afterAutospacing="0"/>
        <w:jc w:val="both"/>
        <w:rPr>
          <w:rFonts w:ascii="Copperplate Gothic Light" w:hAnsi="Copperplate Gothic Light"/>
          <w:sz w:val="22"/>
        </w:rPr>
      </w:pPr>
      <w:r w:rsidRPr="00607B53">
        <w:rPr>
          <w:rFonts w:ascii="Copperplate Gothic Light" w:hAnsi="Copperplate Gothic Light"/>
          <w:b/>
          <w:sz w:val="22"/>
        </w:rPr>
        <w:t>Interment</w:t>
      </w:r>
      <w:r w:rsidRPr="000D3CEE">
        <w:rPr>
          <w:rFonts w:ascii="Copperplate Gothic Light" w:hAnsi="Copperplate Gothic Light"/>
          <w:sz w:val="22"/>
        </w:rPr>
        <w:t xml:space="preserve"> will follow in </w:t>
      </w:r>
      <w:r w:rsidRPr="00607B53">
        <w:rPr>
          <w:rFonts w:ascii="Copperplate Gothic Light" w:hAnsi="Copperplate Gothic Light"/>
          <w:b/>
          <w:sz w:val="22"/>
        </w:rPr>
        <w:t>Santa Catarina Cemetery, Carlsbad, NM</w:t>
      </w:r>
      <w:r w:rsidRPr="000D3CEE">
        <w:rPr>
          <w:rFonts w:ascii="Copperplate Gothic Light" w:hAnsi="Copperplate Gothic Light"/>
          <w:sz w:val="22"/>
        </w:rPr>
        <w:t xml:space="preserve">. Denton-Wood Funeral Home is in charge of the arrangements. </w:t>
      </w:r>
    </w:p>
    <w:p w:rsidR="00940E46" w:rsidRPr="00940E46" w:rsidRDefault="00607B53" w:rsidP="000D3CEE">
      <w:pPr>
        <w:pStyle w:val="obit"/>
        <w:spacing w:before="0" w:beforeAutospacing="0" w:after="0" w:afterAutospacing="0"/>
        <w:jc w:val="both"/>
        <w:rPr>
          <w:rFonts w:ascii="Copperplate Gothic Light" w:hAnsi="Copperplate Gothic Light"/>
          <w:sz w:val="22"/>
        </w:rPr>
      </w:pPr>
      <w:r>
        <w:rPr>
          <w:rFonts w:ascii="Copperplate Gothic Light" w:hAnsi="Copperplate Gothic Light"/>
          <w:b/>
          <w:sz w:val="22"/>
        </w:rPr>
        <w:t>C</w:t>
      </w:r>
      <w:r w:rsidR="00940E46" w:rsidRPr="00607B53">
        <w:rPr>
          <w:rFonts w:ascii="Copperplate Gothic Light" w:hAnsi="Copperplate Gothic Light"/>
          <w:b/>
          <w:sz w:val="22"/>
        </w:rPr>
        <w:t>asket bearers</w:t>
      </w:r>
      <w:r w:rsidR="00940E46" w:rsidRPr="000D3CEE">
        <w:rPr>
          <w:rFonts w:ascii="Copperplate Gothic Light" w:hAnsi="Copperplate Gothic Light"/>
          <w:sz w:val="22"/>
        </w:rPr>
        <w:t xml:space="preserve"> will be Lorenzo </w:t>
      </w:r>
      <w:proofErr w:type="spellStart"/>
      <w:r w:rsidR="00940E46" w:rsidRPr="000D3CEE">
        <w:rPr>
          <w:rFonts w:ascii="Copperplate Gothic Light" w:hAnsi="Copperplate Gothic Light"/>
          <w:sz w:val="22"/>
        </w:rPr>
        <w:t>Leyba</w:t>
      </w:r>
      <w:proofErr w:type="spellEnd"/>
      <w:r w:rsidR="00940E46" w:rsidRPr="000D3CEE">
        <w:rPr>
          <w:rFonts w:ascii="Copperplate Gothic Light" w:hAnsi="Copperplate Gothic Light"/>
          <w:sz w:val="22"/>
        </w:rPr>
        <w:t xml:space="preserve">, Ramon </w:t>
      </w:r>
      <w:proofErr w:type="spellStart"/>
      <w:r w:rsidR="00940E46" w:rsidRPr="000D3CEE">
        <w:rPr>
          <w:rFonts w:ascii="Copperplate Gothic Light" w:hAnsi="Copperplate Gothic Light"/>
          <w:sz w:val="22"/>
        </w:rPr>
        <w:t>Leyba</w:t>
      </w:r>
      <w:proofErr w:type="spellEnd"/>
      <w:r w:rsidR="00940E46" w:rsidRPr="000D3CEE">
        <w:rPr>
          <w:rFonts w:ascii="Copperplate Gothic Light" w:hAnsi="Copperplate Gothic Light"/>
          <w:sz w:val="22"/>
        </w:rPr>
        <w:t>, Armando Corona II, Michael Meehan, Andrew To, Juan Munoz and Robert Castillo Sr. Honorary casket bearers will be James Connelly and Christopher Hernandez.</w:t>
      </w:r>
      <w:r w:rsidR="00940E46" w:rsidRPr="000D3CEE">
        <w:rPr>
          <w:rFonts w:ascii="Copperplate Gothic Light" w:hAnsi="Copperplate Gothic Light"/>
          <w:sz w:val="22"/>
        </w:rPr>
        <w:br/>
        <w:t>Condolences ma</w:t>
      </w:r>
      <w:r w:rsidR="000D3CEE">
        <w:rPr>
          <w:rFonts w:ascii="Copperplate Gothic Light" w:hAnsi="Copperplate Gothic Light"/>
          <w:sz w:val="22"/>
        </w:rPr>
        <w:t xml:space="preserve">y be expressed at </w:t>
      </w:r>
      <w:hyperlink r:id="rId7" w:history="1">
        <w:r w:rsidR="000D3CEE" w:rsidRPr="00607B53">
          <w:rPr>
            <w:rStyle w:val="Hyperlink"/>
            <w:rFonts w:ascii="Copperplate Gothic Light" w:hAnsi="Copperplate Gothic Light"/>
            <w:sz w:val="22"/>
          </w:rPr>
          <w:t>dentonwood.com</w:t>
        </w:r>
      </w:hyperlink>
    </w:p>
    <w:p w:rsidR="00940E46" w:rsidRPr="00940E46" w:rsidRDefault="00940E46" w:rsidP="00940E46">
      <w:pPr>
        <w:jc w:val="center"/>
        <w:rPr>
          <w:rFonts w:ascii="Times New Roman" w:eastAsia="Times New Roman" w:hAnsi="Times New Roman" w:cs="Times New Roman"/>
          <w:sz w:val="24"/>
          <w:szCs w:val="24"/>
        </w:rPr>
      </w:pPr>
      <w:r w:rsidRPr="00940E46">
        <w:rPr>
          <w:rFonts w:ascii="Times New Roman" w:eastAsia="Times New Roman" w:hAnsi="Times New Roman" w:cs="Times New Roman"/>
          <w:sz w:val="24"/>
          <w:szCs w:val="24"/>
        </w:rPr>
        <w:lastRenderedPageBreak/>
        <w:t>Francisco Leyva</w:t>
      </w: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940E46" w:rsidRPr="00940E46" w:rsidTr="00940E46">
        <w:trPr>
          <w:tblCellSpacing w:w="0" w:type="dxa"/>
          <w:jc w:val="center"/>
        </w:trPr>
        <w:tc>
          <w:tcPr>
            <w:tcW w:w="0" w:type="auto"/>
            <w:hideMark/>
          </w:tcPr>
          <w:tbl>
            <w:tblPr>
              <w:tblW w:w="2220" w:type="dxa"/>
              <w:jc w:val="center"/>
              <w:tblCellSpacing w:w="12" w:type="dxa"/>
              <w:tblCellMar>
                <w:left w:w="0" w:type="dxa"/>
                <w:right w:w="0" w:type="dxa"/>
              </w:tblCellMar>
              <w:tblLook w:val="04A0" w:firstRow="1" w:lastRow="0" w:firstColumn="1" w:lastColumn="0" w:noHBand="0" w:noVBand="1"/>
            </w:tblPr>
            <w:tblGrid>
              <w:gridCol w:w="3424"/>
            </w:tblGrid>
            <w:tr w:rsidR="00940E46" w:rsidRPr="00940E46">
              <w:trPr>
                <w:tblCellSpacing w:w="12" w:type="dxa"/>
                <w:jc w:val="center"/>
              </w:trPr>
              <w:tc>
                <w:tcPr>
                  <w:tcW w:w="0" w:type="auto"/>
                  <w:hideMark/>
                </w:tcPr>
                <w:tbl>
                  <w:tblPr>
                    <w:tblW w:w="3376" w:type="dxa"/>
                    <w:jc w:val="center"/>
                    <w:tblCellSpacing w:w="0" w:type="dxa"/>
                    <w:tblCellMar>
                      <w:top w:w="48" w:type="dxa"/>
                      <w:left w:w="48" w:type="dxa"/>
                      <w:bottom w:w="48" w:type="dxa"/>
                      <w:right w:w="48" w:type="dxa"/>
                    </w:tblCellMar>
                    <w:tblLook w:val="04A0" w:firstRow="1" w:lastRow="0" w:firstColumn="1" w:lastColumn="0" w:noHBand="0" w:noVBand="1"/>
                  </w:tblPr>
                  <w:tblGrid>
                    <w:gridCol w:w="168"/>
                    <w:gridCol w:w="3208"/>
                  </w:tblGrid>
                  <w:tr w:rsidR="00940E46" w:rsidRPr="00940E46" w:rsidTr="00607B53">
                    <w:trPr>
                      <w:tblCellSpacing w:w="0" w:type="dxa"/>
                      <w:jc w:val="center"/>
                    </w:trPr>
                    <w:tc>
                      <w:tcPr>
                        <w:tcW w:w="5000" w:type="pct"/>
                        <w:gridSpan w:val="2"/>
                        <w:hideMark/>
                      </w:tcPr>
                      <w:p w:rsidR="00940E46" w:rsidRPr="00940E46" w:rsidRDefault="00940E46" w:rsidP="00940E46">
                        <w:pPr>
                          <w:rPr>
                            <w:rFonts w:ascii="Times New Roman" w:eastAsia="Times New Roman" w:hAnsi="Times New Roman" w:cs="Times New Roman"/>
                            <w:sz w:val="24"/>
                            <w:szCs w:val="24"/>
                          </w:rPr>
                        </w:pPr>
                        <w:r w:rsidRPr="00940E46">
                          <w:rPr>
                            <w:rFonts w:ascii="Times New Roman" w:eastAsia="Times New Roman" w:hAnsi="Times New Roman" w:cs="Times New Roman"/>
                            <w:sz w:val="24"/>
                            <w:szCs w:val="24"/>
                          </w:rPr>
                          <w:t>Visitation Schedule</w:t>
                        </w:r>
                      </w:p>
                    </w:tc>
                  </w:tr>
                  <w:tr w:rsidR="00940E46" w:rsidRPr="00940E46" w:rsidTr="00607B53">
                    <w:trPr>
                      <w:tblCellSpacing w:w="0" w:type="dxa"/>
                      <w:jc w:val="center"/>
                    </w:trPr>
                    <w:tc>
                      <w:tcPr>
                        <w:tcW w:w="0" w:type="auto"/>
                        <w:hideMark/>
                      </w:tcPr>
                      <w:p w:rsidR="00940E46" w:rsidRPr="00940E46" w:rsidRDefault="00940E46" w:rsidP="00940E46">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48B1B9C" wp14:editId="67AEF01C">
                              <wp:extent cx="45720" cy="7620"/>
                              <wp:effectExtent l="0" t="0" r="0" b="0"/>
                              <wp:docPr id="4" name="Picture 4" descr="http://www.dentonwood.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ntonwood.com/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c>
                      <w:tcPr>
                        <w:tcW w:w="4751" w:type="pct"/>
                        <w:hideMark/>
                      </w:tcPr>
                      <w:tbl>
                        <w:tblPr>
                          <w:tblW w:w="5000" w:type="pct"/>
                          <w:tblCellSpacing w:w="0" w:type="dxa"/>
                          <w:tblCellMar>
                            <w:left w:w="0" w:type="dxa"/>
                            <w:right w:w="0" w:type="dxa"/>
                          </w:tblCellMar>
                          <w:tblLook w:val="04A0" w:firstRow="1" w:lastRow="0" w:firstColumn="1" w:lastColumn="0" w:noHBand="0" w:noVBand="1"/>
                        </w:tblPr>
                        <w:tblGrid>
                          <w:gridCol w:w="3112"/>
                        </w:tblGrid>
                        <w:tr w:rsidR="00940E46" w:rsidRPr="00940E46">
                          <w:trPr>
                            <w:tblCellSpacing w:w="0" w:type="dxa"/>
                          </w:trPr>
                          <w:tc>
                            <w:tcPr>
                              <w:tcW w:w="0" w:type="auto"/>
                              <w:vAlign w:val="center"/>
                              <w:hideMark/>
                            </w:tcPr>
                            <w:p w:rsidR="00940E46" w:rsidRPr="00940E46" w:rsidRDefault="00940E46" w:rsidP="00940E46">
                              <w:pPr>
                                <w:rPr>
                                  <w:rFonts w:ascii="Times New Roman" w:eastAsia="Times New Roman" w:hAnsi="Times New Roman" w:cs="Times New Roman"/>
                                  <w:sz w:val="24"/>
                                  <w:szCs w:val="24"/>
                                </w:rPr>
                              </w:pPr>
                              <w:r w:rsidRPr="00940E46">
                                <w:rPr>
                                  <w:rFonts w:ascii="Times New Roman" w:eastAsia="Times New Roman" w:hAnsi="Times New Roman" w:cs="Times New Roman"/>
                                  <w:b/>
                                  <w:bCs/>
                                  <w:sz w:val="24"/>
                                  <w:szCs w:val="24"/>
                                </w:rPr>
                                <w:t>Denton Wood Funeral Home</w:t>
                              </w:r>
                            </w:p>
                          </w:tc>
                        </w:tr>
                      </w:tbl>
                      <w:p w:rsidR="00940E46" w:rsidRPr="00940E46" w:rsidRDefault="00940E46" w:rsidP="00940E46">
                        <w:pPr>
                          <w:rPr>
                            <w:rFonts w:ascii="Times New Roman" w:eastAsia="Times New Roman" w:hAnsi="Times New Roman" w:cs="Times New Roman"/>
                            <w:sz w:val="24"/>
                            <w:szCs w:val="24"/>
                          </w:rPr>
                        </w:pPr>
                        <w:r w:rsidRPr="00940E46">
                          <w:rPr>
                            <w:rFonts w:ascii="Times New Roman" w:eastAsia="Times New Roman" w:hAnsi="Times New Roman" w:cs="Times New Roman"/>
                            <w:sz w:val="24"/>
                            <w:szCs w:val="24"/>
                          </w:rPr>
                          <w:t>1001 North Canal Street</w:t>
                        </w:r>
                        <w:r w:rsidRPr="00940E46">
                          <w:rPr>
                            <w:rFonts w:ascii="Times New Roman" w:eastAsia="Times New Roman" w:hAnsi="Times New Roman" w:cs="Times New Roman"/>
                            <w:sz w:val="24"/>
                            <w:szCs w:val="24"/>
                          </w:rPr>
                          <w:br/>
                          <w:t xml:space="preserve">Carlsbad, NM  88220 </w:t>
                        </w:r>
                        <w:r w:rsidRPr="00940E46">
                          <w:rPr>
                            <w:rFonts w:ascii="Times New Roman" w:eastAsia="Times New Roman" w:hAnsi="Times New Roman" w:cs="Times New Roman"/>
                            <w:sz w:val="24"/>
                            <w:szCs w:val="24"/>
                          </w:rPr>
                          <w:br/>
                        </w:r>
                        <w:r w:rsidRPr="00940E46">
                          <w:rPr>
                            <w:rFonts w:ascii="Times New Roman" w:eastAsia="Times New Roman" w:hAnsi="Times New Roman" w:cs="Times New Roman"/>
                            <w:i/>
                            <w:iCs/>
                            <w:sz w:val="24"/>
                            <w:szCs w:val="24"/>
                          </w:rPr>
                          <w:t>Tuesday, January 12, 2016</w:t>
                        </w:r>
                        <w:r w:rsidRPr="00940E46">
                          <w:rPr>
                            <w:rFonts w:ascii="Times New Roman" w:eastAsia="Times New Roman" w:hAnsi="Times New Roman" w:cs="Times New Roman"/>
                            <w:sz w:val="24"/>
                            <w:szCs w:val="24"/>
                          </w:rPr>
                          <w:br/>
                          <w:t xml:space="preserve">3:00-5:00pm </w:t>
                        </w:r>
                        <w:r w:rsidRPr="00940E46">
                          <w:rPr>
                            <w:rFonts w:ascii="Times New Roman" w:eastAsia="Times New Roman" w:hAnsi="Times New Roman" w:cs="Times New Roman"/>
                            <w:sz w:val="24"/>
                            <w:szCs w:val="24"/>
                          </w:rPr>
                          <w:br/>
                        </w:r>
                        <w:hyperlink r:id="rId9" w:history="1">
                          <w:r w:rsidRPr="00940E46">
                            <w:rPr>
                              <w:rFonts w:ascii="Times New Roman" w:eastAsia="Times New Roman" w:hAnsi="Times New Roman" w:cs="Times New Roman"/>
                              <w:color w:val="0000FF"/>
                              <w:sz w:val="24"/>
                              <w:szCs w:val="24"/>
                              <w:u w:val="single"/>
                            </w:rPr>
                            <w:t>Map to Visitation Location</w:t>
                          </w:r>
                        </w:hyperlink>
                        <w:r w:rsidRPr="00940E46">
                          <w:rPr>
                            <w:rFonts w:ascii="Times New Roman" w:eastAsia="Times New Roman" w:hAnsi="Times New Roman" w:cs="Times New Roman"/>
                            <w:sz w:val="24"/>
                            <w:szCs w:val="24"/>
                          </w:rPr>
                          <w:t xml:space="preserve"> </w:t>
                        </w:r>
                      </w:p>
                    </w:tc>
                  </w:tr>
                  <w:tr w:rsidR="00940E46" w:rsidRPr="00940E46" w:rsidTr="00607B53">
                    <w:trPr>
                      <w:tblCellSpacing w:w="0" w:type="dxa"/>
                      <w:jc w:val="center"/>
                    </w:trPr>
                    <w:tc>
                      <w:tcPr>
                        <w:tcW w:w="5000" w:type="pct"/>
                        <w:gridSpan w:val="2"/>
                        <w:hideMark/>
                      </w:tcPr>
                      <w:p w:rsidR="00940E46" w:rsidRPr="00940E46" w:rsidRDefault="00940E46" w:rsidP="00940E46">
                        <w:pPr>
                          <w:rPr>
                            <w:rFonts w:ascii="Times New Roman" w:eastAsia="Times New Roman" w:hAnsi="Times New Roman" w:cs="Times New Roman"/>
                            <w:sz w:val="24"/>
                            <w:szCs w:val="24"/>
                          </w:rPr>
                        </w:pPr>
                        <w:r w:rsidRPr="00940E46">
                          <w:rPr>
                            <w:rFonts w:ascii="Times New Roman" w:eastAsia="Times New Roman" w:hAnsi="Times New Roman" w:cs="Times New Roman"/>
                            <w:sz w:val="24"/>
                            <w:szCs w:val="24"/>
                          </w:rPr>
                          <w:t>Service Schedule</w:t>
                        </w:r>
                      </w:p>
                    </w:tc>
                  </w:tr>
                  <w:tr w:rsidR="00940E46" w:rsidRPr="00940E46" w:rsidTr="00607B53">
                    <w:trPr>
                      <w:tblCellSpacing w:w="0" w:type="dxa"/>
                      <w:jc w:val="center"/>
                    </w:trPr>
                    <w:tc>
                      <w:tcPr>
                        <w:tcW w:w="0" w:type="auto"/>
                        <w:hideMark/>
                      </w:tcPr>
                      <w:p w:rsidR="00940E46" w:rsidRPr="00940E46" w:rsidRDefault="00940E46" w:rsidP="00940E46">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60CFC79" wp14:editId="6B3EAD7C">
                              <wp:extent cx="45720" cy="7620"/>
                              <wp:effectExtent l="0" t="0" r="0" b="0"/>
                              <wp:docPr id="3" name="Picture 3" descr="http://www.dentonwood.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ntonwood.com/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c>
                      <w:tcPr>
                        <w:tcW w:w="4751" w:type="pct"/>
                        <w:hideMark/>
                      </w:tcPr>
                      <w:p w:rsidR="00940E46" w:rsidRPr="00940E46" w:rsidRDefault="00940E46" w:rsidP="00940E46">
                        <w:pPr>
                          <w:rPr>
                            <w:rFonts w:ascii="Times New Roman" w:eastAsia="Times New Roman" w:hAnsi="Times New Roman" w:cs="Times New Roman"/>
                            <w:sz w:val="24"/>
                            <w:szCs w:val="24"/>
                          </w:rPr>
                        </w:pPr>
                        <w:r w:rsidRPr="00940E46">
                          <w:rPr>
                            <w:rFonts w:ascii="Times New Roman" w:eastAsia="Times New Roman" w:hAnsi="Times New Roman" w:cs="Times New Roman"/>
                            <w:b/>
                            <w:bCs/>
                            <w:sz w:val="24"/>
                            <w:szCs w:val="24"/>
                          </w:rPr>
                          <w:t>Vigil</w:t>
                        </w:r>
                        <w:r w:rsidRPr="00940E46">
                          <w:rPr>
                            <w:rFonts w:ascii="Times New Roman" w:eastAsia="Times New Roman" w:hAnsi="Times New Roman" w:cs="Times New Roman"/>
                            <w:sz w:val="24"/>
                            <w:szCs w:val="24"/>
                          </w:rPr>
                          <w:t xml:space="preserve"> </w:t>
                        </w:r>
                      </w:p>
                      <w:tbl>
                        <w:tblPr>
                          <w:tblW w:w="5000" w:type="pct"/>
                          <w:tblCellSpacing w:w="0" w:type="dxa"/>
                          <w:tblCellMar>
                            <w:left w:w="0" w:type="dxa"/>
                            <w:right w:w="0" w:type="dxa"/>
                          </w:tblCellMar>
                          <w:tblLook w:val="04A0" w:firstRow="1" w:lastRow="0" w:firstColumn="1" w:lastColumn="0" w:noHBand="0" w:noVBand="1"/>
                        </w:tblPr>
                        <w:tblGrid>
                          <w:gridCol w:w="3112"/>
                        </w:tblGrid>
                        <w:tr w:rsidR="00940E46" w:rsidRPr="00940E46">
                          <w:trPr>
                            <w:tblCellSpacing w:w="0" w:type="dxa"/>
                          </w:trPr>
                          <w:tc>
                            <w:tcPr>
                              <w:tcW w:w="0" w:type="auto"/>
                              <w:vAlign w:val="center"/>
                              <w:hideMark/>
                            </w:tcPr>
                            <w:p w:rsidR="00940E46" w:rsidRPr="00940E46" w:rsidRDefault="00940E46" w:rsidP="00940E46">
                              <w:pPr>
                                <w:rPr>
                                  <w:rFonts w:ascii="Times New Roman" w:eastAsia="Times New Roman" w:hAnsi="Times New Roman" w:cs="Times New Roman"/>
                                  <w:sz w:val="24"/>
                                  <w:szCs w:val="24"/>
                                </w:rPr>
                              </w:pPr>
                              <w:r w:rsidRPr="00940E46">
                                <w:rPr>
                                  <w:rFonts w:ascii="Times New Roman" w:eastAsia="Times New Roman" w:hAnsi="Times New Roman" w:cs="Times New Roman"/>
                                  <w:b/>
                                  <w:bCs/>
                                  <w:sz w:val="24"/>
                                  <w:szCs w:val="24"/>
                                </w:rPr>
                                <w:t>San Jose Catholic Church</w:t>
                              </w:r>
                            </w:p>
                          </w:tc>
                        </w:tr>
                      </w:tbl>
                      <w:p w:rsidR="00940E46" w:rsidRPr="00940E46" w:rsidRDefault="00940E46" w:rsidP="00940E46">
                        <w:pPr>
                          <w:spacing w:after="240"/>
                          <w:rPr>
                            <w:rFonts w:ascii="Times New Roman" w:eastAsia="Times New Roman" w:hAnsi="Times New Roman" w:cs="Times New Roman"/>
                            <w:sz w:val="24"/>
                            <w:szCs w:val="24"/>
                          </w:rPr>
                        </w:pPr>
                        <w:r w:rsidRPr="00940E46">
                          <w:rPr>
                            <w:rFonts w:ascii="Times New Roman" w:eastAsia="Times New Roman" w:hAnsi="Times New Roman" w:cs="Times New Roman"/>
                            <w:sz w:val="24"/>
                            <w:szCs w:val="24"/>
                          </w:rPr>
                          <w:t>1002 South De Baca Street</w:t>
                        </w:r>
                        <w:r w:rsidRPr="00940E46">
                          <w:rPr>
                            <w:rFonts w:ascii="Times New Roman" w:eastAsia="Times New Roman" w:hAnsi="Times New Roman" w:cs="Times New Roman"/>
                            <w:sz w:val="24"/>
                            <w:szCs w:val="24"/>
                          </w:rPr>
                          <w:br/>
                          <w:t xml:space="preserve">Carlsbad, NM  88220 </w:t>
                        </w:r>
                        <w:r w:rsidRPr="00940E46">
                          <w:rPr>
                            <w:rFonts w:ascii="Times New Roman" w:eastAsia="Times New Roman" w:hAnsi="Times New Roman" w:cs="Times New Roman"/>
                            <w:sz w:val="24"/>
                            <w:szCs w:val="24"/>
                          </w:rPr>
                          <w:br/>
                        </w:r>
                        <w:r w:rsidRPr="00940E46">
                          <w:rPr>
                            <w:rFonts w:ascii="Times New Roman" w:eastAsia="Times New Roman" w:hAnsi="Times New Roman" w:cs="Times New Roman"/>
                            <w:i/>
                            <w:iCs/>
                            <w:sz w:val="24"/>
                            <w:szCs w:val="24"/>
                          </w:rPr>
                          <w:t>Tuesday, January 12, 2016</w:t>
                        </w:r>
                        <w:r w:rsidRPr="00940E46">
                          <w:rPr>
                            <w:rFonts w:ascii="Times New Roman" w:eastAsia="Times New Roman" w:hAnsi="Times New Roman" w:cs="Times New Roman"/>
                            <w:sz w:val="24"/>
                            <w:szCs w:val="24"/>
                          </w:rPr>
                          <w:br/>
                          <w:t xml:space="preserve">7:00pm </w:t>
                        </w:r>
                        <w:r w:rsidRPr="00940E46">
                          <w:rPr>
                            <w:rFonts w:ascii="Times New Roman" w:eastAsia="Times New Roman" w:hAnsi="Times New Roman" w:cs="Times New Roman"/>
                            <w:sz w:val="24"/>
                            <w:szCs w:val="24"/>
                          </w:rPr>
                          <w:br/>
                        </w:r>
                        <w:hyperlink r:id="rId10" w:history="1">
                          <w:r w:rsidRPr="00940E46">
                            <w:rPr>
                              <w:rFonts w:ascii="Times New Roman" w:eastAsia="Times New Roman" w:hAnsi="Times New Roman" w:cs="Times New Roman"/>
                              <w:color w:val="0000FF"/>
                              <w:sz w:val="24"/>
                              <w:szCs w:val="24"/>
                              <w:u w:val="single"/>
                            </w:rPr>
                            <w:t>Map to Service Location</w:t>
                          </w:r>
                        </w:hyperlink>
                        <w:r w:rsidRPr="00940E46">
                          <w:rPr>
                            <w:rFonts w:ascii="Times New Roman" w:eastAsia="Times New Roman" w:hAnsi="Times New Roman" w:cs="Times New Roman"/>
                            <w:sz w:val="24"/>
                            <w:szCs w:val="24"/>
                          </w:rPr>
                          <w:t xml:space="preserve"> </w:t>
                        </w:r>
                      </w:p>
                    </w:tc>
                  </w:tr>
                  <w:tr w:rsidR="00940E46" w:rsidRPr="00940E46" w:rsidTr="00607B53">
                    <w:trPr>
                      <w:tblCellSpacing w:w="0" w:type="dxa"/>
                      <w:jc w:val="center"/>
                    </w:trPr>
                    <w:tc>
                      <w:tcPr>
                        <w:tcW w:w="0" w:type="auto"/>
                        <w:hideMark/>
                      </w:tcPr>
                      <w:p w:rsidR="00940E46" w:rsidRPr="00940E46" w:rsidRDefault="00940E46" w:rsidP="00940E46">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82C4C71" wp14:editId="667D7021">
                              <wp:extent cx="45720" cy="7620"/>
                              <wp:effectExtent l="0" t="0" r="0" b="0"/>
                              <wp:docPr id="2" name="Picture 2" descr="http://www.dentonwood.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ntonwood.com/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c>
                      <w:tcPr>
                        <w:tcW w:w="4751" w:type="pct"/>
                        <w:hideMark/>
                      </w:tcPr>
                      <w:p w:rsidR="00940E46" w:rsidRPr="00940E46" w:rsidRDefault="00940E46" w:rsidP="00940E46">
                        <w:pPr>
                          <w:rPr>
                            <w:rFonts w:ascii="Times New Roman" w:eastAsia="Times New Roman" w:hAnsi="Times New Roman" w:cs="Times New Roman"/>
                            <w:sz w:val="24"/>
                            <w:szCs w:val="24"/>
                          </w:rPr>
                        </w:pPr>
                        <w:r w:rsidRPr="00940E46">
                          <w:rPr>
                            <w:rFonts w:ascii="Times New Roman" w:eastAsia="Times New Roman" w:hAnsi="Times New Roman" w:cs="Times New Roman"/>
                            <w:b/>
                            <w:bCs/>
                            <w:sz w:val="24"/>
                            <w:szCs w:val="24"/>
                          </w:rPr>
                          <w:t>Mass of Christian Burial</w:t>
                        </w:r>
                        <w:r w:rsidRPr="00940E46">
                          <w:rPr>
                            <w:rFonts w:ascii="Times New Roman" w:eastAsia="Times New Roman" w:hAnsi="Times New Roman" w:cs="Times New Roman"/>
                            <w:sz w:val="24"/>
                            <w:szCs w:val="24"/>
                          </w:rPr>
                          <w:t xml:space="preserve"> </w:t>
                        </w:r>
                      </w:p>
                      <w:tbl>
                        <w:tblPr>
                          <w:tblW w:w="5000" w:type="pct"/>
                          <w:tblCellSpacing w:w="0" w:type="dxa"/>
                          <w:tblCellMar>
                            <w:left w:w="0" w:type="dxa"/>
                            <w:right w:w="0" w:type="dxa"/>
                          </w:tblCellMar>
                          <w:tblLook w:val="04A0" w:firstRow="1" w:lastRow="0" w:firstColumn="1" w:lastColumn="0" w:noHBand="0" w:noVBand="1"/>
                        </w:tblPr>
                        <w:tblGrid>
                          <w:gridCol w:w="3112"/>
                        </w:tblGrid>
                        <w:tr w:rsidR="00940E46" w:rsidRPr="00940E46">
                          <w:trPr>
                            <w:tblCellSpacing w:w="0" w:type="dxa"/>
                          </w:trPr>
                          <w:tc>
                            <w:tcPr>
                              <w:tcW w:w="0" w:type="auto"/>
                              <w:vAlign w:val="center"/>
                              <w:hideMark/>
                            </w:tcPr>
                            <w:p w:rsidR="00940E46" w:rsidRPr="00940E46" w:rsidRDefault="00940E46" w:rsidP="00940E46">
                              <w:pPr>
                                <w:rPr>
                                  <w:rFonts w:ascii="Times New Roman" w:eastAsia="Times New Roman" w:hAnsi="Times New Roman" w:cs="Times New Roman"/>
                                  <w:sz w:val="24"/>
                                  <w:szCs w:val="24"/>
                                </w:rPr>
                              </w:pPr>
                              <w:r w:rsidRPr="00940E46">
                                <w:rPr>
                                  <w:rFonts w:ascii="Times New Roman" w:eastAsia="Times New Roman" w:hAnsi="Times New Roman" w:cs="Times New Roman"/>
                                  <w:b/>
                                  <w:bCs/>
                                  <w:sz w:val="24"/>
                                  <w:szCs w:val="24"/>
                                </w:rPr>
                                <w:t>San Jose Catholic Church</w:t>
                              </w:r>
                            </w:p>
                          </w:tc>
                        </w:tr>
                      </w:tbl>
                      <w:p w:rsidR="00940E46" w:rsidRPr="00940E46" w:rsidRDefault="00940E46" w:rsidP="00607B53">
                        <w:pPr>
                          <w:rPr>
                            <w:rFonts w:ascii="Times New Roman" w:eastAsia="Times New Roman" w:hAnsi="Times New Roman" w:cs="Times New Roman"/>
                            <w:sz w:val="24"/>
                            <w:szCs w:val="24"/>
                          </w:rPr>
                        </w:pPr>
                        <w:r w:rsidRPr="00940E46">
                          <w:rPr>
                            <w:rFonts w:ascii="Times New Roman" w:eastAsia="Times New Roman" w:hAnsi="Times New Roman" w:cs="Times New Roman"/>
                            <w:sz w:val="24"/>
                            <w:szCs w:val="24"/>
                          </w:rPr>
                          <w:t>1002 South De Baca Street</w:t>
                        </w:r>
                        <w:r w:rsidRPr="00940E46">
                          <w:rPr>
                            <w:rFonts w:ascii="Times New Roman" w:eastAsia="Times New Roman" w:hAnsi="Times New Roman" w:cs="Times New Roman"/>
                            <w:sz w:val="24"/>
                            <w:szCs w:val="24"/>
                          </w:rPr>
                          <w:br/>
                          <w:t xml:space="preserve">Carlsbad, NM  88220 </w:t>
                        </w:r>
                        <w:r w:rsidRPr="00940E46">
                          <w:rPr>
                            <w:rFonts w:ascii="Times New Roman" w:eastAsia="Times New Roman" w:hAnsi="Times New Roman" w:cs="Times New Roman"/>
                            <w:sz w:val="24"/>
                            <w:szCs w:val="24"/>
                          </w:rPr>
                          <w:br/>
                        </w:r>
                        <w:r w:rsidRPr="00940E46">
                          <w:rPr>
                            <w:rFonts w:ascii="Times New Roman" w:eastAsia="Times New Roman" w:hAnsi="Times New Roman" w:cs="Times New Roman"/>
                            <w:i/>
                            <w:iCs/>
                            <w:sz w:val="24"/>
                            <w:szCs w:val="24"/>
                          </w:rPr>
                          <w:t>Wednesday, January 13, 2016</w:t>
                        </w:r>
                        <w:r w:rsidRPr="00940E46">
                          <w:rPr>
                            <w:rFonts w:ascii="Times New Roman" w:eastAsia="Times New Roman" w:hAnsi="Times New Roman" w:cs="Times New Roman"/>
                            <w:sz w:val="24"/>
                            <w:szCs w:val="24"/>
                          </w:rPr>
                          <w:br/>
                          <w:t xml:space="preserve">1:00pm </w:t>
                        </w:r>
                        <w:r w:rsidRPr="00940E46">
                          <w:rPr>
                            <w:rFonts w:ascii="Times New Roman" w:eastAsia="Times New Roman" w:hAnsi="Times New Roman" w:cs="Times New Roman"/>
                            <w:sz w:val="24"/>
                            <w:szCs w:val="24"/>
                          </w:rPr>
                          <w:br/>
                        </w:r>
                        <w:hyperlink r:id="rId11" w:history="1">
                          <w:r w:rsidR="00607B53">
                            <w:rPr>
                              <w:rFonts w:ascii="Times New Roman" w:eastAsia="Times New Roman" w:hAnsi="Times New Roman" w:cs="Times New Roman"/>
                              <w:color w:val="0000FF"/>
                              <w:sz w:val="24"/>
                              <w:szCs w:val="24"/>
                              <w:u w:val="single"/>
                            </w:rPr>
                            <w:t xml:space="preserve">Map to Service </w:t>
                          </w:r>
                          <w:r w:rsidRPr="00940E46">
                            <w:rPr>
                              <w:rFonts w:ascii="Times New Roman" w:eastAsia="Times New Roman" w:hAnsi="Times New Roman" w:cs="Times New Roman"/>
                              <w:color w:val="0000FF"/>
                              <w:sz w:val="24"/>
                              <w:szCs w:val="24"/>
                              <w:u w:val="single"/>
                            </w:rPr>
                            <w:t>Location</w:t>
                          </w:r>
                        </w:hyperlink>
                        <w:r w:rsidRPr="00940E46">
                          <w:rPr>
                            <w:rFonts w:ascii="Times New Roman" w:eastAsia="Times New Roman" w:hAnsi="Times New Roman" w:cs="Times New Roman"/>
                            <w:sz w:val="24"/>
                            <w:szCs w:val="24"/>
                          </w:rPr>
                          <w:t xml:space="preserve"> </w:t>
                        </w:r>
                      </w:p>
                    </w:tc>
                  </w:tr>
                  <w:tr w:rsidR="00940E46" w:rsidRPr="00940E46" w:rsidTr="00607B53">
                    <w:trPr>
                      <w:tblCellSpacing w:w="0" w:type="dxa"/>
                      <w:jc w:val="center"/>
                    </w:trPr>
                    <w:tc>
                      <w:tcPr>
                        <w:tcW w:w="5000" w:type="pct"/>
                        <w:gridSpan w:val="2"/>
                        <w:hideMark/>
                      </w:tcPr>
                      <w:p w:rsidR="00940E46" w:rsidRPr="00940E46" w:rsidRDefault="00940E46" w:rsidP="00940E46">
                        <w:pPr>
                          <w:rPr>
                            <w:rFonts w:ascii="Times New Roman" w:eastAsia="Times New Roman" w:hAnsi="Times New Roman" w:cs="Times New Roman"/>
                            <w:sz w:val="24"/>
                            <w:szCs w:val="24"/>
                          </w:rPr>
                        </w:pPr>
                        <w:r w:rsidRPr="00940E46">
                          <w:rPr>
                            <w:rFonts w:ascii="Times New Roman" w:eastAsia="Times New Roman" w:hAnsi="Times New Roman" w:cs="Times New Roman"/>
                            <w:sz w:val="24"/>
                            <w:szCs w:val="24"/>
                          </w:rPr>
                          <w:t>Interment</w:t>
                        </w:r>
                      </w:p>
                    </w:tc>
                  </w:tr>
                  <w:tr w:rsidR="00940E46" w:rsidRPr="00940E46" w:rsidTr="00607B53">
                    <w:trPr>
                      <w:tblCellSpacing w:w="0" w:type="dxa"/>
                      <w:jc w:val="center"/>
                    </w:trPr>
                    <w:tc>
                      <w:tcPr>
                        <w:tcW w:w="0" w:type="auto"/>
                        <w:noWrap/>
                        <w:hideMark/>
                      </w:tcPr>
                      <w:p w:rsidR="00940E46" w:rsidRPr="00940E46" w:rsidRDefault="00940E46" w:rsidP="00940E46">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E208065" wp14:editId="6FEA8778">
                              <wp:extent cx="45720" cy="7620"/>
                              <wp:effectExtent l="0" t="0" r="0" b="0"/>
                              <wp:docPr id="1" name="Picture 1" descr="http://www.dentonwood.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ntonwood.com/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c>
                      <w:tcPr>
                        <w:tcW w:w="4751" w:type="pct"/>
                        <w:hideMark/>
                      </w:tcPr>
                      <w:tbl>
                        <w:tblPr>
                          <w:tblW w:w="5000" w:type="pct"/>
                          <w:tblCellSpacing w:w="0" w:type="dxa"/>
                          <w:tblCellMar>
                            <w:left w:w="0" w:type="dxa"/>
                            <w:right w:w="0" w:type="dxa"/>
                          </w:tblCellMar>
                          <w:tblLook w:val="04A0" w:firstRow="1" w:lastRow="0" w:firstColumn="1" w:lastColumn="0" w:noHBand="0" w:noVBand="1"/>
                        </w:tblPr>
                        <w:tblGrid>
                          <w:gridCol w:w="3112"/>
                        </w:tblGrid>
                        <w:tr w:rsidR="00940E46" w:rsidRPr="00940E46">
                          <w:trPr>
                            <w:tblCellSpacing w:w="0" w:type="dxa"/>
                          </w:trPr>
                          <w:tc>
                            <w:tcPr>
                              <w:tcW w:w="0" w:type="auto"/>
                              <w:vAlign w:val="center"/>
                              <w:hideMark/>
                            </w:tcPr>
                            <w:p w:rsidR="00940E46" w:rsidRPr="00940E46" w:rsidRDefault="00940E46" w:rsidP="00940E46">
                              <w:pPr>
                                <w:rPr>
                                  <w:rFonts w:ascii="Times New Roman" w:eastAsia="Times New Roman" w:hAnsi="Times New Roman" w:cs="Times New Roman"/>
                                  <w:sz w:val="24"/>
                                  <w:szCs w:val="24"/>
                                </w:rPr>
                              </w:pPr>
                              <w:r w:rsidRPr="00940E46">
                                <w:rPr>
                                  <w:rFonts w:ascii="Times New Roman" w:eastAsia="Times New Roman" w:hAnsi="Times New Roman" w:cs="Times New Roman"/>
                                  <w:b/>
                                  <w:bCs/>
                                  <w:sz w:val="24"/>
                                  <w:szCs w:val="24"/>
                                </w:rPr>
                                <w:t>Santa Catarina Cemetery</w:t>
                              </w:r>
                            </w:p>
                          </w:tc>
                        </w:tr>
                      </w:tbl>
                      <w:p w:rsidR="00940E46" w:rsidRPr="00940E46" w:rsidRDefault="00940E46" w:rsidP="00940E46">
                        <w:pPr>
                          <w:rPr>
                            <w:rFonts w:ascii="Times New Roman" w:eastAsia="Times New Roman" w:hAnsi="Times New Roman" w:cs="Times New Roman"/>
                            <w:sz w:val="24"/>
                            <w:szCs w:val="24"/>
                          </w:rPr>
                        </w:pPr>
                        <w:r w:rsidRPr="00940E46">
                          <w:rPr>
                            <w:rFonts w:ascii="Times New Roman" w:eastAsia="Times New Roman" w:hAnsi="Times New Roman" w:cs="Times New Roman"/>
                            <w:sz w:val="24"/>
                            <w:szCs w:val="24"/>
                          </w:rPr>
                          <w:t>1506 Boyd Drive</w:t>
                        </w:r>
                        <w:r w:rsidRPr="00940E46">
                          <w:rPr>
                            <w:rFonts w:ascii="Times New Roman" w:eastAsia="Times New Roman" w:hAnsi="Times New Roman" w:cs="Times New Roman"/>
                            <w:sz w:val="24"/>
                            <w:szCs w:val="24"/>
                          </w:rPr>
                          <w:br/>
                          <w:t xml:space="preserve">Carlsbad ,  NM  88220 </w:t>
                        </w:r>
                        <w:r w:rsidRPr="00940E46">
                          <w:rPr>
                            <w:rFonts w:ascii="Times New Roman" w:eastAsia="Times New Roman" w:hAnsi="Times New Roman" w:cs="Times New Roman"/>
                            <w:sz w:val="24"/>
                            <w:szCs w:val="24"/>
                          </w:rPr>
                          <w:br/>
                        </w:r>
                        <w:hyperlink r:id="rId12" w:history="1">
                          <w:r w:rsidRPr="00940E46">
                            <w:rPr>
                              <w:rFonts w:ascii="Times New Roman" w:eastAsia="Times New Roman" w:hAnsi="Times New Roman" w:cs="Times New Roman"/>
                              <w:color w:val="0000FF"/>
                              <w:sz w:val="24"/>
                              <w:szCs w:val="24"/>
                              <w:u w:val="single"/>
                            </w:rPr>
                            <w:t>Map to Interment Location</w:t>
                          </w:r>
                        </w:hyperlink>
                      </w:p>
                    </w:tc>
                  </w:tr>
                </w:tbl>
                <w:p w:rsidR="00940E46" w:rsidRPr="00940E46" w:rsidRDefault="00940E46" w:rsidP="00940E46">
                  <w:pPr>
                    <w:jc w:val="center"/>
                    <w:rPr>
                      <w:rFonts w:ascii="Times New Roman" w:eastAsia="Times New Roman" w:hAnsi="Times New Roman" w:cs="Times New Roman"/>
                      <w:sz w:val="24"/>
                      <w:szCs w:val="24"/>
                    </w:rPr>
                  </w:pPr>
                </w:p>
              </w:tc>
            </w:tr>
          </w:tbl>
          <w:p w:rsidR="00940E46" w:rsidRPr="00940E46" w:rsidRDefault="00940E46" w:rsidP="00940E46">
            <w:pPr>
              <w:jc w:val="center"/>
              <w:rPr>
                <w:rFonts w:ascii="Times New Roman" w:eastAsia="Times New Roman" w:hAnsi="Times New Roman" w:cs="Times New Roman"/>
                <w:sz w:val="24"/>
                <w:szCs w:val="24"/>
              </w:rPr>
            </w:pPr>
          </w:p>
        </w:tc>
      </w:tr>
    </w:tbl>
    <w:p w:rsidR="001D6CA4" w:rsidRDefault="001D6CA4"/>
    <w:sectPr w:rsidR="001D6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35"/>
  <w:displayBackgroundShape/>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E46"/>
    <w:rsid w:val="000424EF"/>
    <w:rsid w:val="000517FD"/>
    <w:rsid w:val="0005558F"/>
    <w:rsid w:val="00074199"/>
    <w:rsid w:val="00080832"/>
    <w:rsid w:val="000B460D"/>
    <w:rsid w:val="000C2F70"/>
    <w:rsid w:val="000D3CEE"/>
    <w:rsid w:val="000D4B51"/>
    <w:rsid w:val="000D66D7"/>
    <w:rsid w:val="000F10E8"/>
    <w:rsid w:val="000F58C0"/>
    <w:rsid w:val="001273B3"/>
    <w:rsid w:val="00131537"/>
    <w:rsid w:val="001410D1"/>
    <w:rsid w:val="00162D4B"/>
    <w:rsid w:val="00171872"/>
    <w:rsid w:val="001727DE"/>
    <w:rsid w:val="001D27BF"/>
    <w:rsid w:val="001D6CA4"/>
    <w:rsid w:val="00205FE3"/>
    <w:rsid w:val="00252B61"/>
    <w:rsid w:val="0025464E"/>
    <w:rsid w:val="00275FD1"/>
    <w:rsid w:val="00277DC4"/>
    <w:rsid w:val="00296AB6"/>
    <w:rsid w:val="002974BC"/>
    <w:rsid w:val="00297BC4"/>
    <w:rsid w:val="002B3BED"/>
    <w:rsid w:val="002D3F68"/>
    <w:rsid w:val="002D5F01"/>
    <w:rsid w:val="002F0A43"/>
    <w:rsid w:val="002F3FF4"/>
    <w:rsid w:val="00302377"/>
    <w:rsid w:val="00317F30"/>
    <w:rsid w:val="00320FEC"/>
    <w:rsid w:val="003341F2"/>
    <w:rsid w:val="003435B5"/>
    <w:rsid w:val="00347B3A"/>
    <w:rsid w:val="00353203"/>
    <w:rsid w:val="00380879"/>
    <w:rsid w:val="003836F3"/>
    <w:rsid w:val="003960CC"/>
    <w:rsid w:val="00415CF4"/>
    <w:rsid w:val="00427244"/>
    <w:rsid w:val="00443428"/>
    <w:rsid w:val="00455BF9"/>
    <w:rsid w:val="004738D4"/>
    <w:rsid w:val="00477F32"/>
    <w:rsid w:val="004948F6"/>
    <w:rsid w:val="004E5D06"/>
    <w:rsid w:val="005160F7"/>
    <w:rsid w:val="0052604E"/>
    <w:rsid w:val="005301A6"/>
    <w:rsid w:val="00536ADE"/>
    <w:rsid w:val="00537478"/>
    <w:rsid w:val="00537646"/>
    <w:rsid w:val="005604D5"/>
    <w:rsid w:val="005861F0"/>
    <w:rsid w:val="0058632B"/>
    <w:rsid w:val="00587097"/>
    <w:rsid w:val="00596BEB"/>
    <w:rsid w:val="005A3CA2"/>
    <w:rsid w:val="005A3F8B"/>
    <w:rsid w:val="005C0317"/>
    <w:rsid w:val="005C6F00"/>
    <w:rsid w:val="005D0068"/>
    <w:rsid w:val="00607B53"/>
    <w:rsid w:val="0062019A"/>
    <w:rsid w:val="0063215C"/>
    <w:rsid w:val="00634E9D"/>
    <w:rsid w:val="00653688"/>
    <w:rsid w:val="006772A7"/>
    <w:rsid w:val="0068691C"/>
    <w:rsid w:val="006D2880"/>
    <w:rsid w:val="006E3D27"/>
    <w:rsid w:val="006F3C13"/>
    <w:rsid w:val="006F638A"/>
    <w:rsid w:val="007128B4"/>
    <w:rsid w:val="007977AB"/>
    <w:rsid w:val="007B5E6D"/>
    <w:rsid w:val="007C3941"/>
    <w:rsid w:val="007D35DF"/>
    <w:rsid w:val="008073A5"/>
    <w:rsid w:val="00833DC8"/>
    <w:rsid w:val="00891B0F"/>
    <w:rsid w:val="008970C8"/>
    <w:rsid w:val="008A3614"/>
    <w:rsid w:val="008A6C97"/>
    <w:rsid w:val="008A7362"/>
    <w:rsid w:val="008C67F1"/>
    <w:rsid w:val="00905645"/>
    <w:rsid w:val="00907CCB"/>
    <w:rsid w:val="00913814"/>
    <w:rsid w:val="00940E46"/>
    <w:rsid w:val="00947BDB"/>
    <w:rsid w:val="009567F6"/>
    <w:rsid w:val="0096182B"/>
    <w:rsid w:val="00961BF5"/>
    <w:rsid w:val="009658A0"/>
    <w:rsid w:val="00990AA2"/>
    <w:rsid w:val="0099621D"/>
    <w:rsid w:val="009A3BA0"/>
    <w:rsid w:val="009B7D3B"/>
    <w:rsid w:val="009C2208"/>
    <w:rsid w:val="009D79E7"/>
    <w:rsid w:val="00A00271"/>
    <w:rsid w:val="00A026FC"/>
    <w:rsid w:val="00A153AD"/>
    <w:rsid w:val="00A22BC6"/>
    <w:rsid w:val="00A240D9"/>
    <w:rsid w:val="00A242E3"/>
    <w:rsid w:val="00A33D41"/>
    <w:rsid w:val="00A33EDB"/>
    <w:rsid w:val="00A67689"/>
    <w:rsid w:val="00AB7E55"/>
    <w:rsid w:val="00AE07FA"/>
    <w:rsid w:val="00AF3B28"/>
    <w:rsid w:val="00B04028"/>
    <w:rsid w:val="00B052DC"/>
    <w:rsid w:val="00B11F48"/>
    <w:rsid w:val="00B74DC3"/>
    <w:rsid w:val="00B86075"/>
    <w:rsid w:val="00BA3503"/>
    <w:rsid w:val="00BC055E"/>
    <w:rsid w:val="00BC5D52"/>
    <w:rsid w:val="00BD3534"/>
    <w:rsid w:val="00BD3BAB"/>
    <w:rsid w:val="00BD3FA4"/>
    <w:rsid w:val="00BE18B3"/>
    <w:rsid w:val="00BF04FA"/>
    <w:rsid w:val="00C573F6"/>
    <w:rsid w:val="00CA2660"/>
    <w:rsid w:val="00CC0BA7"/>
    <w:rsid w:val="00CC128C"/>
    <w:rsid w:val="00CE0417"/>
    <w:rsid w:val="00D018C3"/>
    <w:rsid w:val="00D03431"/>
    <w:rsid w:val="00D17085"/>
    <w:rsid w:val="00D179B5"/>
    <w:rsid w:val="00D25510"/>
    <w:rsid w:val="00D34A5A"/>
    <w:rsid w:val="00D554A0"/>
    <w:rsid w:val="00DC095B"/>
    <w:rsid w:val="00DE006D"/>
    <w:rsid w:val="00DE2F10"/>
    <w:rsid w:val="00DE7537"/>
    <w:rsid w:val="00DF5F3A"/>
    <w:rsid w:val="00DF7389"/>
    <w:rsid w:val="00E61E57"/>
    <w:rsid w:val="00E80385"/>
    <w:rsid w:val="00E973A7"/>
    <w:rsid w:val="00EB1A6D"/>
    <w:rsid w:val="00ED4345"/>
    <w:rsid w:val="00EE7240"/>
    <w:rsid w:val="00EE775E"/>
    <w:rsid w:val="00F36375"/>
    <w:rsid w:val="00F40D1A"/>
    <w:rsid w:val="00F7508A"/>
    <w:rsid w:val="00FC67EF"/>
    <w:rsid w:val="00FD2446"/>
    <w:rsid w:val="00FD6755"/>
    <w:rsid w:val="00FE656E"/>
    <w:rsid w:val="00FF2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D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3D27"/>
  </w:style>
  <w:style w:type="paragraph" w:styleId="ListParagraph">
    <w:name w:val="List Paragraph"/>
    <w:basedOn w:val="Normal"/>
    <w:uiPriority w:val="34"/>
    <w:qFormat/>
    <w:rsid w:val="006E3D27"/>
    <w:pPr>
      <w:contextualSpacing/>
    </w:pPr>
  </w:style>
  <w:style w:type="paragraph" w:styleId="NormalWeb">
    <w:name w:val="Normal (Web)"/>
    <w:basedOn w:val="Normal"/>
    <w:uiPriority w:val="99"/>
    <w:semiHidden/>
    <w:unhideWhenUsed/>
    <w:rsid w:val="00940E46"/>
    <w:pPr>
      <w:spacing w:before="100" w:beforeAutospacing="1" w:after="100" w:afterAutospacing="1"/>
    </w:pPr>
    <w:rPr>
      <w:rFonts w:ascii="Times New Roman" w:eastAsia="Times New Roman" w:hAnsi="Times New Roman" w:cs="Times New Roman"/>
      <w:sz w:val="24"/>
      <w:szCs w:val="24"/>
    </w:rPr>
  </w:style>
  <w:style w:type="character" w:customStyle="1" w:styleId="obitdate">
    <w:name w:val="obitdate"/>
    <w:basedOn w:val="DefaultParagraphFont"/>
    <w:rsid w:val="00940E46"/>
  </w:style>
  <w:style w:type="paragraph" w:customStyle="1" w:styleId="obit">
    <w:name w:val="obit"/>
    <w:basedOn w:val="Normal"/>
    <w:rsid w:val="00940E46"/>
    <w:pPr>
      <w:spacing w:before="100" w:beforeAutospacing="1" w:after="100" w:afterAutospacing="1"/>
    </w:pPr>
    <w:rPr>
      <w:rFonts w:ascii="Times New Roman" w:eastAsia="Times New Roman" w:hAnsi="Times New Roman" w:cs="Times New Roman"/>
      <w:sz w:val="24"/>
      <w:szCs w:val="24"/>
    </w:rPr>
  </w:style>
  <w:style w:type="character" w:customStyle="1" w:styleId="obitname2">
    <w:name w:val="obitname2"/>
    <w:basedOn w:val="DefaultParagraphFont"/>
    <w:rsid w:val="00940E46"/>
  </w:style>
  <w:style w:type="character" w:customStyle="1" w:styleId="servicename2">
    <w:name w:val="servicename2"/>
    <w:basedOn w:val="DefaultParagraphFont"/>
    <w:rsid w:val="00940E46"/>
  </w:style>
  <w:style w:type="character" w:styleId="Strong">
    <w:name w:val="Strong"/>
    <w:basedOn w:val="DefaultParagraphFont"/>
    <w:uiPriority w:val="22"/>
    <w:qFormat/>
    <w:rsid w:val="00940E46"/>
    <w:rPr>
      <w:b/>
      <w:bCs/>
    </w:rPr>
  </w:style>
  <w:style w:type="character" w:styleId="Emphasis">
    <w:name w:val="Emphasis"/>
    <w:basedOn w:val="DefaultParagraphFont"/>
    <w:uiPriority w:val="20"/>
    <w:qFormat/>
    <w:rsid w:val="00940E46"/>
    <w:rPr>
      <w:i/>
      <w:iCs/>
    </w:rPr>
  </w:style>
  <w:style w:type="character" w:styleId="Hyperlink">
    <w:name w:val="Hyperlink"/>
    <w:basedOn w:val="DefaultParagraphFont"/>
    <w:uiPriority w:val="99"/>
    <w:unhideWhenUsed/>
    <w:rsid w:val="00940E46"/>
    <w:rPr>
      <w:color w:val="0000FF"/>
      <w:u w:val="single"/>
    </w:rPr>
  </w:style>
  <w:style w:type="paragraph" w:styleId="BalloonText">
    <w:name w:val="Balloon Text"/>
    <w:basedOn w:val="Normal"/>
    <w:link w:val="BalloonTextChar"/>
    <w:uiPriority w:val="99"/>
    <w:semiHidden/>
    <w:unhideWhenUsed/>
    <w:rsid w:val="00940E46"/>
    <w:rPr>
      <w:rFonts w:ascii="Tahoma" w:hAnsi="Tahoma" w:cs="Tahoma"/>
      <w:sz w:val="16"/>
      <w:szCs w:val="16"/>
    </w:rPr>
  </w:style>
  <w:style w:type="character" w:customStyle="1" w:styleId="BalloonTextChar">
    <w:name w:val="Balloon Text Char"/>
    <w:basedOn w:val="DefaultParagraphFont"/>
    <w:link w:val="BalloonText"/>
    <w:uiPriority w:val="99"/>
    <w:semiHidden/>
    <w:rsid w:val="00940E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D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3D27"/>
  </w:style>
  <w:style w:type="paragraph" w:styleId="ListParagraph">
    <w:name w:val="List Paragraph"/>
    <w:basedOn w:val="Normal"/>
    <w:uiPriority w:val="34"/>
    <w:qFormat/>
    <w:rsid w:val="006E3D27"/>
    <w:pPr>
      <w:contextualSpacing/>
    </w:pPr>
  </w:style>
  <w:style w:type="paragraph" w:styleId="NormalWeb">
    <w:name w:val="Normal (Web)"/>
    <w:basedOn w:val="Normal"/>
    <w:uiPriority w:val="99"/>
    <w:semiHidden/>
    <w:unhideWhenUsed/>
    <w:rsid w:val="00940E46"/>
    <w:pPr>
      <w:spacing w:before="100" w:beforeAutospacing="1" w:after="100" w:afterAutospacing="1"/>
    </w:pPr>
    <w:rPr>
      <w:rFonts w:ascii="Times New Roman" w:eastAsia="Times New Roman" w:hAnsi="Times New Roman" w:cs="Times New Roman"/>
      <w:sz w:val="24"/>
      <w:szCs w:val="24"/>
    </w:rPr>
  </w:style>
  <w:style w:type="character" w:customStyle="1" w:styleId="obitdate">
    <w:name w:val="obitdate"/>
    <w:basedOn w:val="DefaultParagraphFont"/>
    <w:rsid w:val="00940E46"/>
  </w:style>
  <w:style w:type="paragraph" w:customStyle="1" w:styleId="obit">
    <w:name w:val="obit"/>
    <w:basedOn w:val="Normal"/>
    <w:rsid w:val="00940E46"/>
    <w:pPr>
      <w:spacing w:before="100" w:beforeAutospacing="1" w:after="100" w:afterAutospacing="1"/>
    </w:pPr>
    <w:rPr>
      <w:rFonts w:ascii="Times New Roman" w:eastAsia="Times New Roman" w:hAnsi="Times New Roman" w:cs="Times New Roman"/>
      <w:sz w:val="24"/>
      <w:szCs w:val="24"/>
    </w:rPr>
  </w:style>
  <w:style w:type="character" w:customStyle="1" w:styleId="obitname2">
    <w:name w:val="obitname2"/>
    <w:basedOn w:val="DefaultParagraphFont"/>
    <w:rsid w:val="00940E46"/>
  </w:style>
  <w:style w:type="character" w:customStyle="1" w:styleId="servicename2">
    <w:name w:val="servicename2"/>
    <w:basedOn w:val="DefaultParagraphFont"/>
    <w:rsid w:val="00940E46"/>
  </w:style>
  <w:style w:type="character" w:styleId="Strong">
    <w:name w:val="Strong"/>
    <w:basedOn w:val="DefaultParagraphFont"/>
    <w:uiPriority w:val="22"/>
    <w:qFormat/>
    <w:rsid w:val="00940E46"/>
    <w:rPr>
      <w:b/>
      <w:bCs/>
    </w:rPr>
  </w:style>
  <w:style w:type="character" w:styleId="Emphasis">
    <w:name w:val="Emphasis"/>
    <w:basedOn w:val="DefaultParagraphFont"/>
    <w:uiPriority w:val="20"/>
    <w:qFormat/>
    <w:rsid w:val="00940E46"/>
    <w:rPr>
      <w:i/>
      <w:iCs/>
    </w:rPr>
  </w:style>
  <w:style w:type="character" w:styleId="Hyperlink">
    <w:name w:val="Hyperlink"/>
    <w:basedOn w:val="DefaultParagraphFont"/>
    <w:uiPriority w:val="99"/>
    <w:unhideWhenUsed/>
    <w:rsid w:val="00940E46"/>
    <w:rPr>
      <w:color w:val="0000FF"/>
      <w:u w:val="single"/>
    </w:rPr>
  </w:style>
  <w:style w:type="paragraph" w:styleId="BalloonText">
    <w:name w:val="Balloon Text"/>
    <w:basedOn w:val="Normal"/>
    <w:link w:val="BalloonTextChar"/>
    <w:uiPriority w:val="99"/>
    <w:semiHidden/>
    <w:unhideWhenUsed/>
    <w:rsid w:val="00940E46"/>
    <w:rPr>
      <w:rFonts w:ascii="Tahoma" w:hAnsi="Tahoma" w:cs="Tahoma"/>
      <w:sz w:val="16"/>
      <w:szCs w:val="16"/>
    </w:rPr>
  </w:style>
  <w:style w:type="character" w:customStyle="1" w:styleId="BalloonTextChar">
    <w:name w:val="Balloon Text Char"/>
    <w:basedOn w:val="DefaultParagraphFont"/>
    <w:link w:val="BalloonText"/>
    <w:uiPriority w:val="99"/>
    <w:semiHidden/>
    <w:rsid w:val="00940E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818854">
      <w:bodyDiv w:val="1"/>
      <w:marLeft w:val="0"/>
      <w:marRight w:val="0"/>
      <w:marTop w:val="0"/>
      <w:marBottom w:val="0"/>
      <w:divBdr>
        <w:top w:val="none" w:sz="0" w:space="0" w:color="auto"/>
        <w:left w:val="none" w:sz="0" w:space="0" w:color="auto"/>
        <w:bottom w:val="none" w:sz="0" w:space="0" w:color="auto"/>
        <w:right w:val="none" w:sz="0" w:space="0" w:color="auto"/>
      </w:divBdr>
    </w:div>
    <w:div w:id="440295870">
      <w:bodyDiv w:val="1"/>
      <w:marLeft w:val="0"/>
      <w:marRight w:val="0"/>
      <w:marTop w:val="0"/>
      <w:marBottom w:val="0"/>
      <w:divBdr>
        <w:top w:val="none" w:sz="0" w:space="0" w:color="auto"/>
        <w:left w:val="none" w:sz="0" w:space="0" w:color="auto"/>
        <w:bottom w:val="none" w:sz="0" w:space="0" w:color="auto"/>
        <w:right w:val="none" w:sz="0" w:space="0" w:color="auto"/>
      </w:divBdr>
      <w:divsChild>
        <w:div w:id="56511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openxmlformats.org/officeDocument/2006/relationships/image" Target="media/image1.jpeg"/><Relationship Id="rId7" Type="http://schemas.openxmlformats.org/officeDocument/2006/relationships/hyperlink" Target="http://www.dentonwood.com/services.asp?page=odetail&amp;id=1524&amp;locid=0" TargetMode="External"/><Relationship Id="rId12" Type="http://schemas.openxmlformats.org/officeDocument/2006/relationships/hyperlink" Target="http://www.dentonwood.com/services.asp?page=odetail&amp;id=1524&amp;locid=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dentonwood.com/services.asp?page=odetail&amp;id=1524&amp;locid=0" TargetMode="External"/><Relationship Id="rId5" Type="http://schemas.openxmlformats.org/officeDocument/2006/relationships/webSettings" Target="webSettings.xml"/><Relationship Id="rId10" Type="http://schemas.openxmlformats.org/officeDocument/2006/relationships/hyperlink" Target="http://www.dentonwood.com/services.asp?page=odetail&amp;id=1524&amp;locid=0" TargetMode="External"/><Relationship Id="rId4" Type="http://schemas.openxmlformats.org/officeDocument/2006/relationships/settings" Target="settings.xml"/><Relationship Id="rId9" Type="http://schemas.openxmlformats.org/officeDocument/2006/relationships/hyperlink" Target="http://www.dentonwood.com/services.asp?page=odetail&amp;id=1524&amp;loci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S. Franco</dc:creator>
  <cp:lastModifiedBy>Antonio S. Franco</cp:lastModifiedBy>
  <cp:revision>2</cp:revision>
  <dcterms:created xsi:type="dcterms:W3CDTF">2016-01-13T16:53:00Z</dcterms:created>
  <dcterms:modified xsi:type="dcterms:W3CDTF">2016-01-13T16:53:00Z</dcterms:modified>
</cp:coreProperties>
</file>