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C0E" w:rsidRPr="00D775BA" w:rsidRDefault="00D775BA" w:rsidP="00730C0E">
      <w:pPr>
        <w:spacing w:before="100" w:beforeAutospacing="1" w:after="100" w:afterAutospacing="1"/>
        <w:outlineLvl w:val="1"/>
        <w:rPr>
          <w:rFonts w:ascii="Perpetua" w:eastAsia="Times New Roman" w:hAnsi="Perpetua" w:cs="Times New Roman"/>
          <w:b/>
          <w:bCs/>
          <w:sz w:val="36"/>
          <w:szCs w:val="36"/>
        </w:rPr>
      </w:pPr>
      <w:r w:rsidRPr="00D775BA">
        <w:rPr>
          <w:rFonts w:ascii="Perpetua" w:eastAsia="Times New Roman" w:hAnsi="Perpetua" w:cs="Times New Roman"/>
          <w:noProof/>
          <w:sz w:val="24"/>
          <w:szCs w:val="24"/>
        </w:rPr>
        <w:drawing>
          <wp:anchor distT="19050" distB="19050" distL="95250" distR="95250" simplePos="0" relativeHeight="251658240" behindDoc="0" locked="0" layoutInCell="1" allowOverlap="0" wp14:anchorId="3E9CCFC9" wp14:editId="20DC384D">
            <wp:simplePos x="0" y="0"/>
            <wp:positionH relativeFrom="column">
              <wp:posOffset>-45085</wp:posOffset>
            </wp:positionH>
            <wp:positionV relativeFrom="line">
              <wp:posOffset>118110</wp:posOffset>
            </wp:positionV>
            <wp:extent cx="1152525" cy="1905000"/>
            <wp:effectExtent l="0" t="0" r="9525" b="0"/>
            <wp:wrapSquare wrapText="bothSides"/>
            <wp:docPr id="1" name="Picture 1" descr="http://ak-cache.legacy.com/legacy/images/Cobrands/oaoa/Photos/6ed542ad-a4db-4391-8f8a-8383ab5bc5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cache.legacy.com/legacy/images/Cobrands/oaoa/Photos/6ed542ad-a4db-4391-8f8a-8383ab5bc5a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0C0E" w:rsidRPr="00D775BA">
        <w:rPr>
          <w:rFonts w:ascii="Perpetua" w:eastAsia="Times New Roman" w:hAnsi="Perpetua" w:cs="Times New Roman"/>
          <w:b/>
          <w:bCs/>
          <w:sz w:val="36"/>
          <w:szCs w:val="36"/>
        </w:rPr>
        <w:t>Robert Molinar White (1945 - 2014)</w:t>
      </w:r>
    </w:p>
    <w:p w:rsidR="00D775BA" w:rsidRPr="00D775BA" w:rsidRDefault="00730C0E" w:rsidP="00730C0E">
      <w:pPr>
        <w:spacing w:after="240"/>
        <w:jc w:val="both"/>
        <w:rPr>
          <w:rFonts w:ascii="Perpetua" w:eastAsia="Times New Roman" w:hAnsi="Perpetua" w:cs="Times New Roman"/>
          <w:sz w:val="24"/>
          <w:szCs w:val="24"/>
        </w:rPr>
      </w:pPr>
      <w:r w:rsidRPr="00D775BA">
        <w:rPr>
          <w:rFonts w:ascii="Perpetua" w:eastAsia="Times New Roman" w:hAnsi="Perpetua" w:cs="Times New Roman"/>
          <w:sz w:val="24"/>
          <w:szCs w:val="24"/>
        </w:rPr>
        <w:t xml:space="preserve">ODESSA Robert Molinar White, 68, of Odessa, TX, passed away at his residence on Wednesday April 2, 2014 surrounded by his loving family and dearest friends. Robert was born October 12, 1945 in Alpine, TX to Arturo and Carolina Molinar White. </w:t>
      </w:r>
    </w:p>
    <w:p w:rsidR="00D775BA" w:rsidRPr="00D775BA" w:rsidRDefault="00730C0E" w:rsidP="00D775BA">
      <w:pPr>
        <w:jc w:val="both"/>
        <w:rPr>
          <w:rFonts w:ascii="Perpetua" w:eastAsia="Times New Roman" w:hAnsi="Perpetua" w:cs="Times New Roman"/>
          <w:sz w:val="24"/>
          <w:szCs w:val="24"/>
        </w:rPr>
      </w:pPr>
      <w:r w:rsidRPr="00D775BA">
        <w:rPr>
          <w:rFonts w:ascii="Perpetua" w:eastAsia="Times New Roman" w:hAnsi="Perpetua" w:cs="Times New Roman"/>
          <w:sz w:val="24"/>
          <w:szCs w:val="24"/>
        </w:rPr>
        <w:t xml:space="preserve">He is </w:t>
      </w:r>
      <w:r w:rsidRPr="00D775BA">
        <w:rPr>
          <w:rFonts w:ascii="Perpetua" w:eastAsia="Times New Roman" w:hAnsi="Perpetua" w:cs="Times New Roman"/>
          <w:b/>
          <w:sz w:val="24"/>
          <w:szCs w:val="24"/>
        </w:rPr>
        <w:t>preceded in death</w:t>
      </w:r>
      <w:r w:rsidRPr="00D775BA">
        <w:rPr>
          <w:rFonts w:ascii="Perpetua" w:eastAsia="Times New Roman" w:hAnsi="Perpetua" w:cs="Times New Roman"/>
          <w:sz w:val="24"/>
          <w:szCs w:val="24"/>
        </w:rPr>
        <w:t xml:space="preserve"> by</w:t>
      </w:r>
    </w:p>
    <w:p w:rsidR="00D775BA" w:rsidRPr="00D775BA" w:rsidRDefault="00730C0E" w:rsidP="00D775BA">
      <w:pPr>
        <w:jc w:val="both"/>
        <w:rPr>
          <w:rFonts w:ascii="Perpetua" w:eastAsia="Times New Roman" w:hAnsi="Perpetua" w:cs="Times New Roman"/>
          <w:sz w:val="24"/>
          <w:szCs w:val="24"/>
        </w:rPr>
      </w:pPr>
      <w:proofErr w:type="gramStart"/>
      <w:r w:rsidRPr="00D775BA">
        <w:rPr>
          <w:rFonts w:ascii="Perpetua" w:eastAsia="Times New Roman" w:hAnsi="Perpetua" w:cs="Times New Roman"/>
          <w:sz w:val="24"/>
          <w:szCs w:val="24"/>
        </w:rPr>
        <w:t>his</w:t>
      </w:r>
      <w:proofErr w:type="gramEnd"/>
      <w:r w:rsidRPr="00D775BA">
        <w:rPr>
          <w:rFonts w:ascii="Perpetua" w:eastAsia="Times New Roman" w:hAnsi="Perpetua" w:cs="Times New Roman"/>
          <w:sz w:val="24"/>
          <w:szCs w:val="24"/>
        </w:rPr>
        <w:t xml:space="preserve"> lovely wife, Mary White; </w:t>
      </w:r>
    </w:p>
    <w:p w:rsidR="00D775BA" w:rsidRPr="00D775BA" w:rsidRDefault="00730C0E" w:rsidP="00D775BA">
      <w:pPr>
        <w:jc w:val="both"/>
        <w:rPr>
          <w:rFonts w:ascii="Perpetua" w:eastAsia="Times New Roman" w:hAnsi="Perpetua" w:cs="Times New Roman"/>
          <w:sz w:val="24"/>
          <w:szCs w:val="24"/>
        </w:rPr>
      </w:pPr>
      <w:proofErr w:type="gramStart"/>
      <w:r w:rsidRPr="00D775BA">
        <w:rPr>
          <w:rFonts w:ascii="Perpetua" w:eastAsia="Times New Roman" w:hAnsi="Perpetua" w:cs="Times New Roman"/>
          <w:sz w:val="24"/>
          <w:szCs w:val="24"/>
        </w:rPr>
        <w:t>his</w:t>
      </w:r>
      <w:proofErr w:type="gramEnd"/>
      <w:r w:rsidRPr="00D775BA">
        <w:rPr>
          <w:rFonts w:ascii="Perpetua" w:eastAsia="Times New Roman" w:hAnsi="Perpetua" w:cs="Times New Roman"/>
          <w:sz w:val="24"/>
          <w:szCs w:val="24"/>
        </w:rPr>
        <w:t xml:space="preserve"> parents, Arturo and Carolina White; and </w:t>
      </w:r>
    </w:p>
    <w:p w:rsidR="00D775BA" w:rsidRPr="00D775BA" w:rsidRDefault="00730C0E" w:rsidP="00D775BA">
      <w:pPr>
        <w:jc w:val="both"/>
        <w:rPr>
          <w:rFonts w:ascii="Perpetua" w:eastAsia="Times New Roman" w:hAnsi="Perpetua" w:cs="Times New Roman"/>
          <w:sz w:val="24"/>
          <w:szCs w:val="24"/>
        </w:rPr>
      </w:pPr>
      <w:proofErr w:type="gramStart"/>
      <w:r w:rsidRPr="00D775BA">
        <w:rPr>
          <w:rFonts w:ascii="Perpetua" w:eastAsia="Times New Roman" w:hAnsi="Perpetua" w:cs="Times New Roman"/>
          <w:sz w:val="24"/>
          <w:szCs w:val="24"/>
        </w:rPr>
        <w:t>his</w:t>
      </w:r>
      <w:proofErr w:type="gramEnd"/>
      <w:r w:rsidRPr="00D775BA">
        <w:rPr>
          <w:rFonts w:ascii="Perpetua" w:eastAsia="Times New Roman" w:hAnsi="Perpetua" w:cs="Times New Roman"/>
          <w:sz w:val="24"/>
          <w:szCs w:val="24"/>
        </w:rPr>
        <w:t xml:space="preserve"> brother, Arturo White Jr. </w:t>
      </w:r>
    </w:p>
    <w:p w:rsidR="00D775BA" w:rsidRPr="00D775BA" w:rsidRDefault="00D775BA" w:rsidP="00D775BA">
      <w:pPr>
        <w:jc w:val="both"/>
        <w:rPr>
          <w:rFonts w:ascii="Perpetua" w:eastAsia="Times New Roman" w:hAnsi="Perpetua" w:cs="Times New Roman"/>
          <w:sz w:val="24"/>
          <w:szCs w:val="24"/>
        </w:rPr>
      </w:pPr>
    </w:p>
    <w:p w:rsidR="00D775BA" w:rsidRPr="00D775BA" w:rsidRDefault="00730C0E" w:rsidP="00D775BA">
      <w:pPr>
        <w:jc w:val="both"/>
        <w:rPr>
          <w:rFonts w:ascii="Perpetua" w:eastAsia="Times New Roman" w:hAnsi="Perpetua" w:cs="Times New Roman"/>
          <w:sz w:val="24"/>
          <w:szCs w:val="24"/>
        </w:rPr>
      </w:pPr>
      <w:r w:rsidRPr="00D775BA">
        <w:rPr>
          <w:rFonts w:ascii="Perpetua" w:eastAsia="Times New Roman" w:hAnsi="Perpetua" w:cs="Times New Roman"/>
          <w:sz w:val="24"/>
          <w:szCs w:val="24"/>
        </w:rPr>
        <w:t xml:space="preserve">He is </w:t>
      </w:r>
      <w:r w:rsidRPr="00D775BA">
        <w:rPr>
          <w:rFonts w:ascii="Perpetua" w:eastAsia="Times New Roman" w:hAnsi="Perpetua" w:cs="Times New Roman"/>
          <w:b/>
          <w:sz w:val="24"/>
          <w:szCs w:val="24"/>
        </w:rPr>
        <w:t>survived by</w:t>
      </w:r>
      <w:r w:rsidRPr="00D775BA">
        <w:rPr>
          <w:rFonts w:ascii="Perpetua" w:eastAsia="Times New Roman" w:hAnsi="Perpetua" w:cs="Times New Roman"/>
          <w:sz w:val="24"/>
          <w:szCs w:val="24"/>
        </w:rPr>
        <w:t xml:space="preserve"> </w:t>
      </w:r>
    </w:p>
    <w:tbl>
      <w:tblPr>
        <w:tblStyle w:val="TableGrid"/>
        <w:tblW w:w="0" w:type="auto"/>
        <w:tblLook w:val="04A0" w:firstRow="1" w:lastRow="0" w:firstColumn="1" w:lastColumn="0" w:noHBand="0" w:noVBand="1"/>
      </w:tblPr>
      <w:tblGrid>
        <w:gridCol w:w="4788"/>
        <w:gridCol w:w="4788"/>
      </w:tblGrid>
      <w:tr w:rsidR="00D775BA" w:rsidRPr="00D775BA" w:rsidTr="00D775BA">
        <w:tc>
          <w:tcPr>
            <w:tcW w:w="4788" w:type="dxa"/>
          </w:tcPr>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sz w:val="24"/>
                <w:szCs w:val="24"/>
              </w:rPr>
              <w:t xml:space="preserve">his </w:t>
            </w:r>
            <w:r w:rsidRPr="00D775BA">
              <w:rPr>
                <w:rFonts w:ascii="Perpetua" w:eastAsia="Times New Roman" w:hAnsi="Perpetua" w:cs="Times New Roman"/>
                <w:b/>
                <w:sz w:val="24"/>
                <w:szCs w:val="24"/>
              </w:rPr>
              <w:t>sons</w:t>
            </w:r>
            <w:r w:rsidRPr="00D775BA">
              <w:rPr>
                <w:rFonts w:ascii="Perpetua" w:eastAsia="Times New Roman" w:hAnsi="Perpetua" w:cs="Times New Roman"/>
                <w:sz w:val="24"/>
                <w:szCs w:val="24"/>
              </w:rPr>
              <w:t xml:space="preserve"> and their spouses: </w:t>
            </w:r>
          </w:p>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b/>
                <w:sz w:val="24"/>
                <w:szCs w:val="24"/>
              </w:rPr>
              <w:t>Robert</w:t>
            </w:r>
            <w:r w:rsidRPr="00D775BA">
              <w:rPr>
                <w:rFonts w:ascii="Perpetua" w:eastAsia="Times New Roman" w:hAnsi="Perpetua" w:cs="Times New Roman"/>
                <w:sz w:val="24"/>
                <w:szCs w:val="24"/>
              </w:rPr>
              <w:t xml:space="preserve"> White Jr., </w:t>
            </w:r>
          </w:p>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b/>
                <w:sz w:val="24"/>
                <w:szCs w:val="24"/>
              </w:rPr>
              <w:t>Glenn Edward</w:t>
            </w:r>
            <w:r w:rsidRPr="00D775BA">
              <w:rPr>
                <w:rFonts w:ascii="Perpetua" w:eastAsia="Times New Roman" w:hAnsi="Perpetua" w:cs="Times New Roman"/>
                <w:sz w:val="24"/>
                <w:szCs w:val="24"/>
              </w:rPr>
              <w:t xml:space="preserve"> White (Melina), </w:t>
            </w:r>
          </w:p>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b/>
                <w:sz w:val="24"/>
                <w:szCs w:val="24"/>
              </w:rPr>
              <w:t>Joe Eric</w:t>
            </w:r>
            <w:r w:rsidRPr="00D775BA">
              <w:rPr>
                <w:rFonts w:ascii="Perpetua" w:eastAsia="Times New Roman" w:hAnsi="Perpetua" w:cs="Times New Roman"/>
                <w:sz w:val="24"/>
                <w:szCs w:val="24"/>
              </w:rPr>
              <w:t xml:space="preserve"> White (Venice), and </w:t>
            </w:r>
          </w:p>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b/>
                <w:sz w:val="24"/>
                <w:szCs w:val="24"/>
              </w:rPr>
              <w:t>Jeremy Scott</w:t>
            </w:r>
            <w:r w:rsidRPr="00D775BA">
              <w:rPr>
                <w:rFonts w:ascii="Perpetua" w:eastAsia="Times New Roman" w:hAnsi="Perpetua" w:cs="Times New Roman"/>
                <w:sz w:val="24"/>
                <w:szCs w:val="24"/>
              </w:rPr>
              <w:t xml:space="preserve"> White all of Odessa; </w:t>
            </w:r>
          </w:p>
          <w:p w:rsidR="00D775BA" w:rsidRPr="00D775BA" w:rsidRDefault="00D775BA" w:rsidP="00D775BA">
            <w:pPr>
              <w:jc w:val="both"/>
              <w:rPr>
                <w:rFonts w:ascii="Perpetua" w:eastAsia="Times New Roman" w:hAnsi="Perpetua" w:cs="Times New Roman"/>
                <w:sz w:val="24"/>
                <w:szCs w:val="24"/>
              </w:rPr>
            </w:pPr>
          </w:p>
        </w:tc>
        <w:tc>
          <w:tcPr>
            <w:tcW w:w="4788" w:type="dxa"/>
          </w:tcPr>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sz w:val="24"/>
                <w:szCs w:val="24"/>
              </w:rPr>
              <w:t xml:space="preserve">his </w:t>
            </w:r>
            <w:r w:rsidRPr="00D775BA">
              <w:rPr>
                <w:rFonts w:ascii="Perpetua" w:eastAsia="Times New Roman" w:hAnsi="Perpetua" w:cs="Times New Roman"/>
                <w:b/>
                <w:sz w:val="24"/>
                <w:szCs w:val="24"/>
              </w:rPr>
              <w:t>daughters</w:t>
            </w:r>
            <w:r w:rsidRPr="00D775BA">
              <w:rPr>
                <w:rFonts w:ascii="Perpetua" w:eastAsia="Times New Roman" w:hAnsi="Perpetua" w:cs="Times New Roman"/>
                <w:sz w:val="24"/>
                <w:szCs w:val="24"/>
              </w:rPr>
              <w:t xml:space="preserve"> and their spouses: </w:t>
            </w:r>
          </w:p>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b/>
                <w:sz w:val="24"/>
                <w:szCs w:val="24"/>
              </w:rPr>
              <w:t>Carolina</w:t>
            </w:r>
            <w:r w:rsidRPr="00D775BA">
              <w:rPr>
                <w:rFonts w:ascii="Perpetua" w:eastAsia="Times New Roman" w:hAnsi="Perpetua" w:cs="Times New Roman"/>
                <w:sz w:val="24"/>
                <w:szCs w:val="24"/>
              </w:rPr>
              <w:t xml:space="preserve"> White-Gomez (Thomas) of San Antonio, </w:t>
            </w:r>
          </w:p>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b/>
                <w:sz w:val="24"/>
                <w:szCs w:val="24"/>
              </w:rPr>
              <w:t xml:space="preserve">Dorothy </w:t>
            </w:r>
            <w:r w:rsidRPr="00D775BA">
              <w:rPr>
                <w:rFonts w:ascii="Perpetua" w:eastAsia="Times New Roman" w:hAnsi="Perpetua" w:cs="Times New Roman"/>
                <w:sz w:val="24"/>
                <w:szCs w:val="24"/>
              </w:rPr>
              <w:t xml:space="preserve">White (Frank Crowder) of Odessa, and </w:t>
            </w:r>
          </w:p>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b/>
                <w:sz w:val="24"/>
                <w:szCs w:val="24"/>
              </w:rPr>
              <w:t>JoAnn</w:t>
            </w:r>
            <w:r w:rsidRPr="00D775BA">
              <w:rPr>
                <w:rFonts w:ascii="Perpetua" w:eastAsia="Times New Roman" w:hAnsi="Perpetua" w:cs="Times New Roman"/>
                <w:sz w:val="24"/>
                <w:szCs w:val="24"/>
              </w:rPr>
              <w:t xml:space="preserve"> White-Velasquez (Ruben) of Midland; </w:t>
            </w:r>
          </w:p>
          <w:p w:rsidR="00D775BA" w:rsidRPr="00D775BA" w:rsidRDefault="00D775BA" w:rsidP="00D775BA">
            <w:pPr>
              <w:jc w:val="both"/>
              <w:rPr>
                <w:rFonts w:ascii="Perpetua" w:eastAsia="Times New Roman" w:hAnsi="Perpetua" w:cs="Times New Roman"/>
                <w:sz w:val="24"/>
                <w:szCs w:val="24"/>
              </w:rPr>
            </w:pPr>
          </w:p>
        </w:tc>
      </w:tr>
      <w:tr w:rsidR="00D775BA" w:rsidRPr="00D775BA" w:rsidTr="00D775BA">
        <w:tc>
          <w:tcPr>
            <w:tcW w:w="4788" w:type="dxa"/>
          </w:tcPr>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sz w:val="24"/>
                <w:szCs w:val="24"/>
              </w:rPr>
              <w:t xml:space="preserve">his </w:t>
            </w:r>
            <w:r w:rsidRPr="00D775BA">
              <w:rPr>
                <w:rFonts w:ascii="Perpetua" w:eastAsia="Times New Roman" w:hAnsi="Perpetua" w:cs="Times New Roman"/>
                <w:b/>
                <w:sz w:val="24"/>
                <w:szCs w:val="24"/>
              </w:rPr>
              <w:t>Brothers</w:t>
            </w:r>
            <w:r w:rsidRPr="00D775BA">
              <w:rPr>
                <w:rFonts w:ascii="Perpetua" w:eastAsia="Times New Roman" w:hAnsi="Perpetua" w:cs="Times New Roman"/>
                <w:sz w:val="24"/>
                <w:szCs w:val="24"/>
              </w:rPr>
              <w:t xml:space="preserve"> and their spouses: </w:t>
            </w:r>
          </w:p>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b/>
                <w:sz w:val="24"/>
                <w:szCs w:val="24"/>
              </w:rPr>
              <w:t>Johnny</w:t>
            </w:r>
            <w:r w:rsidRPr="00D775BA">
              <w:rPr>
                <w:rFonts w:ascii="Perpetua" w:eastAsia="Times New Roman" w:hAnsi="Perpetua" w:cs="Times New Roman"/>
                <w:sz w:val="24"/>
                <w:szCs w:val="24"/>
              </w:rPr>
              <w:t xml:space="preserve"> White (</w:t>
            </w:r>
            <w:r w:rsidRPr="00D775BA">
              <w:rPr>
                <w:rFonts w:ascii="Perpetua" w:eastAsia="Times New Roman" w:hAnsi="Perpetua" w:cs="Times New Roman"/>
                <w:b/>
                <w:sz w:val="24"/>
                <w:szCs w:val="24"/>
              </w:rPr>
              <w:t>Connie</w:t>
            </w:r>
            <w:r w:rsidRPr="00D775BA">
              <w:rPr>
                <w:rFonts w:ascii="Perpetua" w:eastAsia="Times New Roman" w:hAnsi="Perpetua" w:cs="Times New Roman"/>
                <w:sz w:val="24"/>
                <w:szCs w:val="24"/>
              </w:rPr>
              <w:t xml:space="preserve">) of Alpine, TX, </w:t>
            </w:r>
          </w:p>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sz w:val="24"/>
                <w:szCs w:val="24"/>
              </w:rPr>
              <w:t xml:space="preserve">Ector White of El Paso, TX; </w:t>
            </w:r>
          </w:p>
          <w:p w:rsidR="00D775BA" w:rsidRPr="00D775BA" w:rsidRDefault="00D775BA" w:rsidP="00D775BA">
            <w:pPr>
              <w:jc w:val="both"/>
              <w:rPr>
                <w:rFonts w:ascii="Perpetua" w:eastAsia="Times New Roman" w:hAnsi="Perpetua" w:cs="Times New Roman"/>
                <w:sz w:val="24"/>
                <w:szCs w:val="24"/>
              </w:rPr>
            </w:pPr>
          </w:p>
        </w:tc>
        <w:tc>
          <w:tcPr>
            <w:tcW w:w="4788" w:type="dxa"/>
          </w:tcPr>
          <w:p w:rsid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sz w:val="24"/>
                <w:szCs w:val="24"/>
              </w:rPr>
              <w:t xml:space="preserve">his </w:t>
            </w:r>
            <w:r w:rsidRPr="00D775BA">
              <w:rPr>
                <w:rFonts w:ascii="Perpetua" w:eastAsia="Times New Roman" w:hAnsi="Perpetua" w:cs="Times New Roman"/>
                <w:b/>
                <w:sz w:val="24"/>
                <w:szCs w:val="24"/>
              </w:rPr>
              <w:t>sisters</w:t>
            </w:r>
            <w:r w:rsidRPr="00D775BA">
              <w:rPr>
                <w:rFonts w:ascii="Perpetua" w:eastAsia="Times New Roman" w:hAnsi="Perpetua" w:cs="Times New Roman"/>
                <w:sz w:val="24"/>
                <w:szCs w:val="24"/>
              </w:rPr>
              <w:t xml:space="preserve"> and their spouses: </w:t>
            </w:r>
          </w:p>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b/>
                <w:sz w:val="24"/>
                <w:szCs w:val="24"/>
              </w:rPr>
              <w:t>Delfina</w:t>
            </w:r>
            <w:r w:rsidRPr="00D775BA">
              <w:rPr>
                <w:rFonts w:ascii="Perpetua" w:eastAsia="Times New Roman" w:hAnsi="Perpetua" w:cs="Times New Roman"/>
                <w:sz w:val="24"/>
                <w:szCs w:val="24"/>
              </w:rPr>
              <w:t xml:space="preserve"> </w:t>
            </w:r>
            <w:proofErr w:type="spellStart"/>
            <w:r w:rsidRPr="00D775BA">
              <w:rPr>
                <w:rFonts w:ascii="Perpetua" w:eastAsia="Times New Roman" w:hAnsi="Perpetua" w:cs="Times New Roman"/>
                <w:sz w:val="24"/>
                <w:szCs w:val="24"/>
              </w:rPr>
              <w:t>Gardea</w:t>
            </w:r>
            <w:proofErr w:type="spellEnd"/>
            <w:r w:rsidRPr="00D775BA">
              <w:rPr>
                <w:rFonts w:ascii="Perpetua" w:eastAsia="Times New Roman" w:hAnsi="Perpetua" w:cs="Times New Roman"/>
                <w:sz w:val="24"/>
                <w:szCs w:val="24"/>
              </w:rPr>
              <w:t xml:space="preserve"> (</w:t>
            </w:r>
            <w:r w:rsidRPr="00D775BA">
              <w:rPr>
                <w:rFonts w:ascii="Perpetua" w:eastAsia="Times New Roman" w:hAnsi="Perpetua" w:cs="Times New Roman"/>
                <w:b/>
                <w:sz w:val="24"/>
                <w:szCs w:val="24"/>
              </w:rPr>
              <w:t>Martin</w:t>
            </w:r>
            <w:r w:rsidRPr="00D775BA">
              <w:rPr>
                <w:rFonts w:ascii="Perpetua" w:eastAsia="Times New Roman" w:hAnsi="Perpetua" w:cs="Times New Roman"/>
                <w:sz w:val="24"/>
                <w:szCs w:val="24"/>
              </w:rPr>
              <w:t xml:space="preserve">) of Odessa, TX, </w:t>
            </w:r>
          </w:p>
          <w:p w:rsidR="00D775BA" w:rsidRPr="00D775BA" w:rsidRDefault="00D775BA" w:rsidP="00D775BA">
            <w:pPr>
              <w:jc w:val="both"/>
              <w:rPr>
                <w:rFonts w:ascii="Perpetua" w:eastAsia="Times New Roman" w:hAnsi="Perpetua" w:cs="Times New Roman"/>
                <w:sz w:val="24"/>
                <w:szCs w:val="24"/>
              </w:rPr>
            </w:pPr>
            <w:r w:rsidRPr="00D775BA">
              <w:rPr>
                <w:rFonts w:ascii="Perpetua" w:eastAsia="Times New Roman" w:hAnsi="Perpetua" w:cs="Times New Roman"/>
                <w:b/>
                <w:sz w:val="24"/>
                <w:szCs w:val="24"/>
              </w:rPr>
              <w:t xml:space="preserve">Delia </w:t>
            </w:r>
            <w:r w:rsidRPr="00D775BA">
              <w:rPr>
                <w:rFonts w:ascii="Perpetua" w:eastAsia="Times New Roman" w:hAnsi="Perpetua" w:cs="Times New Roman"/>
                <w:sz w:val="24"/>
                <w:szCs w:val="24"/>
              </w:rPr>
              <w:t xml:space="preserve">White of Terlingua, TX; </w:t>
            </w:r>
          </w:p>
          <w:p w:rsidR="00D775BA" w:rsidRPr="00D775BA" w:rsidRDefault="00D775BA" w:rsidP="00D775BA">
            <w:pPr>
              <w:jc w:val="both"/>
              <w:rPr>
                <w:rFonts w:ascii="Perpetua" w:eastAsia="Times New Roman" w:hAnsi="Perpetua" w:cs="Times New Roman"/>
                <w:sz w:val="24"/>
                <w:szCs w:val="24"/>
              </w:rPr>
            </w:pPr>
          </w:p>
        </w:tc>
      </w:tr>
    </w:tbl>
    <w:p w:rsidR="00D775BA" w:rsidRPr="00D775BA" w:rsidRDefault="00730C0E" w:rsidP="00D775BA">
      <w:pPr>
        <w:jc w:val="both"/>
        <w:rPr>
          <w:rFonts w:ascii="Perpetua" w:eastAsia="Times New Roman" w:hAnsi="Perpetua" w:cs="Times New Roman"/>
          <w:sz w:val="24"/>
          <w:szCs w:val="24"/>
        </w:rPr>
      </w:pPr>
      <w:proofErr w:type="gramStart"/>
      <w:r w:rsidRPr="00D775BA">
        <w:rPr>
          <w:rFonts w:ascii="Perpetua" w:eastAsia="Times New Roman" w:hAnsi="Perpetua" w:cs="Times New Roman"/>
          <w:sz w:val="24"/>
          <w:szCs w:val="24"/>
        </w:rPr>
        <w:t>16 Grandchildren, 14 Great-Grandchildren and a host of extended family and friends that he held very close to his heart.</w:t>
      </w:r>
      <w:proofErr w:type="gramEnd"/>
    </w:p>
    <w:p w:rsidR="00D775BA" w:rsidRPr="00D775BA" w:rsidRDefault="00730C0E" w:rsidP="00D775BA">
      <w:pPr>
        <w:jc w:val="both"/>
        <w:rPr>
          <w:rFonts w:ascii="Perpetua" w:eastAsia="Times New Roman" w:hAnsi="Perpetua" w:cs="Times New Roman"/>
          <w:sz w:val="22"/>
          <w:szCs w:val="22"/>
        </w:rPr>
      </w:pPr>
      <w:r w:rsidRPr="00D775BA">
        <w:rPr>
          <w:rFonts w:ascii="Perpetua" w:eastAsia="Times New Roman" w:hAnsi="Perpetua" w:cs="Times New Roman"/>
          <w:sz w:val="24"/>
          <w:szCs w:val="24"/>
        </w:rPr>
        <w:br/>
      </w:r>
      <w:r w:rsidRPr="00D775BA">
        <w:rPr>
          <w:rFonts w:ascii="Perpetua" w:eastAsia="Times New Roman" w:hAnsi="Perpetua" w:cs="Times New Roman"/>
          <w:sz w:val="22"/>
          <w:szCs w:val="22"/>
        </w:rPr>
        <w:t xml:space="preserve">Robert was a God Loving Christian man miraculously touched and healed by the Lord many times. He was also "the renowned residential painting contractor" of Odessa TX since the 1970's as recognized by the editors of the 1978 Oil and Business Review. However, to all of his friends and family, he was known and cherished for his "BIG HEART". He was a compassionate, encouraging, inspiring, reassuring, promising, providing, insightful, helpful soul always willing to serve and love his neighbor. Mr. White from all perspectives leaves an imprint on many hearts and will be greatly missed. We the White Family, as would our father Robert, would be honored for all of those who mourn him to hold onto God's Promise in Matthew 5:4, "BLESSED ARE THEY THAT MOURN: FOR THEY SHALL BE COMFORTED". </w:t>
      </w:r>
    </w:p>
    <w:p w:rsidR="00D775BA" w:rsidRPr="00D775BA" w:rsidRDefault="00D775BA" w:rsidP="00D775BA">
      <w:pPr>
        <w:jc w:val="both"/>
        <w:rPr>
          <w:rFonts w:ascii="Perpetua" w:eastAsia="Times New Roman" w:hAnsi="Perpetua" w:cs="Times New Roman"/>
          <w:sz w:val="24"/>
          <w:szCs w:val="24"/>
        </w:rPr>
      </w:pPr>
    </w:p>
    <w:p w:rsidR="00730C0E" w:rsidRPr="00D775BA" w:rsidRDefault="00730C0E" w:rsidP="00D775BA">
      <w:pPr>
        <w:jc w:val="both"/>
        <w:rPr>
          <w:rFonts w:ascii="Perpetua" w:eastAsia="Times New Roman" w:hAnsi="Perpetua" w:cs="Times New Roman"/>
          <w:sz w:val="24"/>
          <w:szCs w:val="24"/>
        </w:rPr>
      </w:pPr>
      <w:r w:rsidRPr="00D775BA">
        <w:rPr>
          <w:rFonts w:ascii="Perpetua" w:eastAsia="Times New Roman" w:hAnsi="Perpetua" w:cs="Times New Roman"/>
          <w:sz w:val="24"/>
          <w:szCs w:val="24"/>
        </w:rPr>
        <w:t xml:space="preserve">Open visitation hours will be held </w:t>
      </w:r>
      <w:proofErr w:type="gramStart"/>
      <w:r w:rsidRPr="00D775BA">
        <w:rPr>
          <w:rFonts w:ascii="Perpetua" w:eastAsia="Times New Roman" w:hAnsi="Perpetua" w:cs="Times New Roman"/>
          <w:sz w:val="24"/>
          <w:szCs w:val="24"/>
        </w:rPr>
        <w:t>Today</w:t>
      </w:r>
      <w:proofErr w:type="gramEnd"/>
      <w:r w:rsidRPr="00D775BA">
        <w:rPr>
          <w:rFonts w:ascii="Perpetua" w:eastAsia="Times New Roman" w:hAnsi="Perpetua" w:cs="Times New Roman"/>
          <w:sz w:val="24"/>
          <w:szCs w:val="24"/>
        </w:rPr>
        <w:t xml:space="preserve">: Sunday, April 6, 2014 from 1pm-9pm at Odessa Funeral Home Chapel. The Funeral service will commence at 10am, Monday, April 7, 2014 at Odessa Funeral Home Chapel with Rev. Marcos Zuniga officiating. </w:t>
      </w:r>
      <w:proofErr w:type="gramStart"/>
      <w:r w:rsidRPr="00D775BA">
        <w:rPr>
          <w:rFonts w:ascii="Perpetua" w:eastAsia="Times New Roman" w:hAnsi="Perpetua" w:cs="Times New Roman"/>
          <w:sz w:val="24"/>
          <w:szCs w:val="24"/>
        </w:rPr>
        <w:t xml:space="preserve">Burial to follow at Ector County Cemetery </w:t>
      </w:r>
      <w:proofErr w:type="spellStart"/>
      <w:r w:rsidRPr="00D775BA">
        <w:rPr>
          <w:rFonts w:ascii="Perpetua" w:eastAsia="Times New Roman" w:hAnsi="Perpetua" w:cs="Times New Roman"/>
          <w:sz w:val="24"/>
          <w:szCs w:val="24"/>
        </w:rPr>
        <w:t>RoseHill</w:t>
      </w:r>
      <w:proofErr w:type="spellEnd"/>
      <w:r w:rsidRPr="00D775BA">
        <w:rPr>
          <w:rFonts w:ascii="Perpetua" w:eastAsia="Times New Roman" w:hAnsi="Perpetua" w:cs="Times New Roman"/>
          <w:sz w:val="24"/>
          <w:szCs w:val="24"/>
        </w:rPr>
        <w:t xml:space="preserve"> Section.</w:t>
      </w:r>
      <w:proofErr w:type="gramEnd"/>
      <w:r w:rsidRPr="00D775BA">
        <w:rPr>
          <w:rFonts w:ascii="Perpetua" w:eastAsia="Times New Roman" w:hAnsi="Perpetua" w:cs="Times New Roman"/>
          <w:sz w:val="24"/>
          <w:szCs w:val="24"/>
        </w:rPr>
        <w:t xml:space="preserve"> Pall Bearers will be: Anthony White, Isaiah White, Thomas Gomez, Pete Munoz, Mike Castillo, Joe Angel Olivas, Daniel Olivas &amp; Javier Munoz</w:t>
      </w:r>
    </w:p>
    <w:p w:rsidR="00690426" w:rsidRDefault="00690426" w:rsidP="00D775BA">
      <w:pPr>
        <w:jc w:val="both"/>
        <w:rPr>
          <w:rFonts w:ascii="Perpetua" w:eastAsia="Times New Roman" w:hAnsi="Perpetua" w:cs="Times New Roman"/>
          <w:sz w:val="24"/>
          <w:szCs w:val="24"/>
        </w:rPr>
      </w:pPr>
    </w:p>
    <w:p w:rsidR="00690426" w:rsidRDefault="00730C0E" w:rsidP="00D775BA">
      <w:pPr>
        <w:jc w:val="both"/>
        <w:rPr>
          <w:rFonts w:ascii="Perpetua" w:eastAsia="Times New Roman" w:hAnsi="Perpetua" w:cs="Times New Roman"/>
          <w:sz w:val="24"/>
          <w:szCs w:val="24"/>
        </w:rPr>
      </w:pPr>
      <w:bookmarkStart w:id="0" w:name="_GoBack"/>
      <w:bookmarkEnd w:id="0"/>
      <w:r w:rsidRPr="00D775BA">
        <w:rPr>
          <w:rFonts w:ascii="Perpetua" w:eastAsia="Times New Roman" w:hAnsi="Perpetua" w:cs="Times New Roman"/>
          <w:sz w:val="24"/>
          <w:szCs w:val="24"/>
        </w:rPr>
        <w:t xml:space="preserve">The White Family thanks all of you for your prayers, </w:t>
      </w:r>
      <w:proofErr w:type="spellStart"/>
      <w:r w:rsidRPr="00D775BA">
        <w:rPr>
          <w:rFonts w:ascii="Perpetua" w:eastAsia="Times New Roman" w:hAnsi="Perpetua" w:cs="Times New Roman"/>
          <w:sz w:val="24"/>
          <w:szCs w:val="24"/>
        </w:rPr>
        <w:t>florals</w:t>
      </w:r>
      <w:proofErr w:type="spellEnd"/>
      <w:r w:rsidRPr="00D775BA">
        <w:rPr>
          <w:rFonts w:ascii="Perpetua" w:eastAsia="Times New Roman" w:hAnsi="Perpetua" w:cs="Times New Roman"/>
          <w:sz w:val="24"/>
          <w:szCs w:val="24"/>
        </w:rPr>
        <w:t>, food offerings and especially your presence with us during this difficult time. May the Lord abundantly bless you and keep you. Services by Odessa Funeral Home</w:t>
      </w:r>
    </w:p>
    <w:p w:rsidR="00730C0E" w:rsidRPr="00D775BA" w:rsidRDefault="00730C0E" w:rsidP="00D775BA">
      <w:pPr>
        <w:jc w:val="both"/>
        <w:rPr>
          <w:rFonts w:ascii="Perpetua" w:eastAsia="Times New Roman" w:hAnsi="Perpetua" w:cs="Times New Roman"/>
          <w:sz w:val="18"/>
          <w:szCs w:val="18"/>
        </w:rPr>
      </w:pPr>
      <w:r w:rsidRPr="00D775BA">
        <w:rPr>
          <w:rFonts w:ascii="Perpetua" w:eastAsia="Times New Roman" w:hAnsi="Perpetua" w:cs="Times New Roman"/>
          <w:sz w:val="24"/>
          <w:szCs w:val="24"/>
        </w:rPr>
        <w:br/>
      </w:r>
      <w:r w:rsidRPr="00D775BA">
        <w:rPr>
          <w:rFonts w:ascii="Perpetua" w:eastAsia="Times New Roman" w:hAnsi="Perpetua" w:cs="Times New Roman"/>
          <w:b/>
          <w:bCs/>
          <w:sz w:val="18"/>
          <w:szCs w:val="18"/>
        </w:rPr>
        <w:t>Published in Odessa American on Apr. 6, 2014</w:t>
      </w:r>
      <w:r w:rsidRPr="00D775BA">
        <w:rPr>
          <w:rFonts w:ascii="Perpetua" w:eastAsia="Times New Roman" w:hAnsi="Perpetua" w:cs="Times New Roman"/>
          <w:sz w:val="18"/>
          <w:szCs w:val="18"/>
        </w:rPr>
        <w:t xml:space="preserve"> </w:t>
      </w:r>
    </w:p>
    <w:p w:rsidR="001D6CA4" w:rsidRPr="00D775BA" w:rsidRDefault="00690426" w:rsidP="00D775BA">
      <w:pPr>
        <w:rPr>
          <w:rFonts w:ascii="Perpetua" w:hAnsi="Perpetua"/>
          <w:sz w:val="18"/>
          <w:szCs w:val="18"/>
        </w:rPr>
      </w:pPr>
      <w:hyperlink r:id="rId6" w:history="1">
        <w:r w:rsidR="006E0E8A" w:rsidRPr="00D775BA">
          <w:rPr>
            <w:rStyle w:val="Hyperlink"/>
            <w:rFonts w:ascii="Perpetua" w:hAnsi="Perpetua"/>
            <w:sz w:val="18"/>
            <w:szCs w:val="18"/>
          </w:rPr>
          <w:t>http://www.legacy.com/obituaries/oaoa/obituary-print.aspx?n=robert-molinar-white&amp;pid=170509796</w:t>
        </w:r>
      </w:hyperlink>
    </w:p>
    <w:p w:rsidR="006E0E8A" w:rsidRDefault="006E0E8A"/>
    <w:sectPr w:rsidR="006E0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0E"/>
    <w:rsid w:val="000424EF"/>
    <w:rsid w:val="0005558F"/>
    <w:rsid w:val="00074199"/>
    <w:rsid w:val="00080832"/>
    <w:rsid w:val="000B460D"/>
    <w:rsid w:val="000C2F70"/>
    <w:rsid w:val="000D4B51"/>
    <w:rsid w:val="000D66D7"/>
    <w:rsid w:val="000F10E8"/>
    <w:rsid w:val="000F58C0"/>
    <w:rsid w:val="001273B3"/>
    <w:rsid w:val="00131537"/>
    <w:rsid w:val="001410D1"/>
    <w:rsid w:val="00162D4B"/>
    <w:rsid w:val="00171872"/>
    <w:rsid w:val="001727DE"/>
    <w:rsid w:val="001D27BF"/>
    <w:rsid w:val="001D6CA4"/>
    <w:rsid w:val="00205FE3"/>
    <w:rsid w:val="00252B61"/>
    <w:rsid w:val="0025464E"/>
    <w:rsid w:val="00275FD1"/>
    <w:rsid w:val="00277DC4"/>
    <w:rsid w:val="00296AB6"/>
    <w:rsid w:val="002974BC"/>
    <w:rsid w:val="00297BC4"/>
    <w:rsid w:val="002B3BED"/>
    <w:rsid w:val="002D3F68"/>
    <w:rsid w:val="002D5F01"/>
    <w:rsid w:val="002F0A43"/>
    <w:rsid w:val="002F3FF4"/>
    <w:rsid w:val="00302377"/>
    <w:rsid w:val="00317F30"/>
    <w:rsid w:val="00320FEC"/>
    <w:rsid w:val="003341F2"/>
    <w:rsid w:val="003435B5"/>
    <w:rsid w:val="00347B3A"/>
    <w:rsid w:val="00353203"/>
    <w:rsid w:val="00380879"/>
    <w:rsid w:val="003836F3"/>
    <w:rsid w:val="003960CC"/>
    <w:rsid w:val="00427244"/>
    <w:rsid w:val="00443428"/>
    <w:rsid w:val="00455BF9"/>
    <w:rsid w:val="004738D4"/>
    <w:rsid w:val="00477F32"/>
    <w:rsid w:val="004948F6"/>
    <w:rsid w:val="004E5D06"/>
    <w:rsid w:val="005160F7"/>
    <w:rsid w:val="0052604E"/>
    <w:rsid w:val="005301A6"/>
    <w:rsid w:val="00536ADE"/>
    <w:rsid w:val="00537478"/>
    <w:rsid w:val="00537646"/>
    <w:rsid w:val="005604D5"/>
    <w:rsid w:val="005861F0"/>
    <w:rsid w:val="0058632B"/>
    <w:rsid w:val="00587097"/>
    <w:rsid w:val="00596BEB"/>
    <w:rsid w:val="005A3CA2"/>
    <w:rsid w:val="005A3F8B"/>
    <w:rsid w:val="005C0317"/>
    <w:rsid w:val="005C6F00"/>
    <w:rsid w:val="005D0068"/>
    <w:rsid w:val="0062019A"/>
    <w:rsid w:val="0063215C"/>
    <w:rsid w:val="00634E9D"/>
    <w:rsid w:val="00653688"/>
    <w:rsid w:val="006772A7"/>
    <w:rsid w:val="0068691C"/>
    <w:rsid w:val="00690426"/>
    <w:rsid w:val="006D2880"/>
    <w:rsid w:val="006E0E8A"/>
    <w:rsid w:val="006E3D27"/>
    <w:rsid w:val="006F3C13"/>
    <w:rsid w:val="006F638A"/>
    <w:rsid w:val="007128B4"/>
    <w:rsid w:val="00730C0E"/>
    <w:rsid w:val="007977AB"/>
    <w:rsid w:val="007B5E6D"/>
    <w:rsid w:val="007C3941"/>
    <w:rsid w:val="007D35DF"/>
    <w:rsid w:val="008073A5"/>
    <w:rsid w:val="00833DC8"/>
    <w:rsid w:val="00891B0F"/>
    <w:rsid w:val="008970C8"/>
    <w:rsid w:val="008A3614"/>
    <w:rsid w:val="008A6C97"/>
    <w:rsid w:val="008A7362"/>
    <w:rsid w:val="008C67F1"/>
    <w:rsid w:val="00905645"/>
    <w:rsid w:val="00907CCB"/>
    <w:rsid w:val="00913814"/>
    <w:rsid w:val="00947BDB"/>
    <w:rsid w:val="009567F6"/>
    <w:rsid w:val="0096182B"/>
    <w:rsid w:val="00961BF5"/>
    <w:rsid w:val="009658A0"/>
    <w:rsid w:val="00990AA2"/>
    <w:rsid w:val="0099621D"/>
    <w:rsid w:val="009A3BA0"/>
    <w:rsid w:val="009B7D3B"/>
    <w:rsid w:val="009C2208"/>
    <w:rsid w:val="009D79E7"/>
    <w:rsid w:val="00A00271"/>
    <w:rsid w:val="00A026FC"/>
    <w:rsid w:val="00A153AD"/>
    <w:rsid w:val="00A22BC6"/>
    <w:rsid w:val="00A240D9"/>
    <w:rsid w:val="00A242E3"/>
    <w:rsid w:val="00A33D41"/>
    <w:rsid w:val="00A33EDB"/>
    <w:rsid w:val="00A67689"/>
    <w:rsid w:val="00AB7E55"/>
    <w:rsid w:val="00AE07FA"/>
    <w:rsid w:val="00AF3B28"/>
    <w:rsid w:val="00B04028"/>
    <w:rsid w:val="00B052DC"/>
    <w:rsid w:val="00B11F48"/>
    <w:rsid w:val="00B74DC3"/>
    <w:rsid w:val="00B86075"/>
    <w:rsid w:val="00BA3503"/>
    <w:rsid w:val="00BC055E"/>
    <w:rsid w:val="00BC5D52"/>
    <w:rsid w:val="00BD3534"/>
    <w:rsid w:val="00BD3BAB"/>
    <w:rsid w:val="00BD3FA4"/>
    <w:rsid w:val="00BE18B3"/>
    <w:rsid w:val="00BF04FA"/>
    <w:rsid w:val="00C573F6"/>
    <w:rsid w:val="00CA2660"/>
    <w:rsid w:val="00CC0BA7"/>
    <w:rsid w:val="00CC128C"/>
    <w:rsid w:val="00CE0417"/>
    <w:rsid w:val="00D018C3"/>
    <w:rsid w:val="00D03431"/>
    <w:rsid w:val="00D17085"/>
    <w:rsid w:val="00D179B5"/>
    <w:rsid w:val="00D25510"/>
    <w:rsid w:val="00D34A5A"/>
    <w:rsid w:val="00D554A0"/>
    <w:rsid w:val="00D775BA"/>
    <w:rsid w:val="00DC095B"/>
    <w:rsid w:val="00DE006D"/>
    <w:rsid w:val="00DE2F10"/>
    <w:rsid w:val="00DE7537"/>
    <w:rsid w:val="00DF5F3A"/>
    <w:rsid w:val="00DF7389"/>
    <w:rsid w:val="00E61E57"/>
    <w:rsid w:val="00E80385"/>
    <w:rsid w:val="00ED4345"/>
    <w:rsid w:val="00EE7240"/>
    <w:rsid w:val="00EE775E"/>
    <w:rsid w:val="00F36375"/>
    <w:rsid w:val="00F40D1A"/>
    <w:rsid w:val="00F7508A"/>
    <w:rsid w:val="00FC67EF"/>
    <w:rsid w:val="00FD2446"/>
    <w:rsid w:val="00FD6755"/>
    <w:rsid w:val="00FE656E"/>
    <w:rsid w:val="00FF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27"/>
  </w:style>
  <w:style w:type="paragraph" w:styleId="Heading2">
    <w:name w:val="heading 2"/>
    <w:basedOn w:val="Normal"/>
    <w:link w:val="Heading2Char"/>
    <w:uiPriority w:val="9"/>
    <w:qFormat/>
    <w:rsid w:val="00730C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27"/>
  </w:style>
  <w:style w:type="paragraph" w:styleId="ListParagraph">
    <w:name w:val="List Paragraph"/>
    <w:basedOn w:val="Normal"/>
    <w:uiPriority w:val="34"/>
    <w:qFormat/>
    <w:rsid w:val="006E3D27"/>
    <w:pPr>
      <w:contextualSpacing/>
    </w:pPr>
  </w:style>
  <w:style w:type="character" w:customStyle="1" w:styleId="Heading2Char">
    <w:name w:val="Heading 2 Char"/>
    <w:basedOn w:val="DefaultParagraphFont"/>
    <w:link w:val="Heading2"/>
    <w:uiPriority w:val="9"/>
    <w:rsid w:val="00730C0E"/>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730C0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0C0E"/>
    <w:rPr>
      <w:rFonts w:ascii="Arial" w:eastAsia="Times New Roman" w:hAnsi="Arial" w:cs="Arial"/>
      <w:vanish/>
      <w:sz w:val="16"/>
      <w:szCs w:val="16"/>
    </w:rPr>
  </w:style>
  <w:style w:type="character" w:styleId="Hyperlink">
    <w:name w:val="Hyperlink"/>
    <w:basedOn w:val="DefaultParagraphFont"/>
    <w:uiPriority w:val="99"/>
    <w:unhideWhenUsed/>
    <w:rsid w:val="00730C0E"/>
    <w:rPr>
      <w:color w:val="0000FF"/>
      <w:u w:val="single"/>
    </w:rPr>
  </w:style>
  <w:style w:type="paragraph" w:styleId="z-BottomofForm">
    <w:name w:val="HTML Bottom of Form"/>
    <w:basedOn w:val="Normal"/>
    <w:next w:val="Normal"/>
    <w:link w:val="z-BottomofFormChar"/>
    <w:hidden/>
    <w:uiPriority w:val="99"/>
    <w:semiHidden/>
    <w:unhideWhenUsed/>
    <w:rsid w:val="00730C0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0C0E"/>
    <w:rPr>
      <w:rFonts w:ascii="Arial" w:eastAsia="Times New Roman" w:hAnsi="Arial" w:cs="Arial"/>
      <w:vanish/>
      <w:sz w:val="16"/>
      <w:szCs w:val="16"/>
    </w:rPr>
  </w:style>
  <w:style w:type="table" w:styleId="TableGrid">
    <w:name w:val="Table Grid"/>
    <w:basedOn w:val="TableNormal"/>
    <w:uiPriority w:val="59"/>
    <w:rsid w:val="00D77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27"/>
  </w:style>
  <w:style w:type="paragraph" w:styleId="Heading2">
    <w:name w:val="heading 2"/>
    <w:basedOn w:val="Normal"/>
    <w:link w:val="Heading2Char"/>
    <w:uiPriority w:val="9"/>
    <w:qFormat/>
    <w:rsid w:val="00730C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27"/>
  </w:style>
  <w:style w:type="paragraph" w:styleId="ListParagraph">
    <w:name w:val="List Paragraph"/>
    <w:basedOn w:val="Normal"/>
    <w:uiPriority w:val="34"/>
    <w:qFormat/>
    <w:rsid w:val="006E3D27"/>
    <w:pPr>
      <w:contextualSpacing/>
    </w:pPr>
  </w:style>
  <w:style w:type="character" w:customStyle="1" w:styleId="Heading2Char">
    <w:name w:val="Heading 2 Char"/>
    <w:basedOn w:val="DefaultParagraphFont"/>
    <w:link w:val="Heading2"/>
    <w:uiPriority w:val="9"/>
    <w:rsid w:val="00730C0E"/>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730C0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0C0E"/>
    <w:rPr>
      <w:rFonts w:ascii="Arial" w:eastAsia="Times New Roman" w:hAnsi="Arial" w:cs="Arial"/>
      <w:vanish/>
      <w:sz w:val="16"/>
      <w:szCs w:val="16"/>
    </w:rPr>
  </w:style>
  <w:style w:type="character" w:styleId="Hyperlink">
    <w:name w:val="Hyperlink"/>
    <w:basedOn w:val="DefaultParagraphFont"/>
    <w:uiPriority w:val="99"/>
    <w:unhideWhenUsed/>
    <w:rsid w:val="00730C0E"/>
    <w:rPr>
      <w:color w:val="0000FF"/>
      <w:u w:val="single"/>
    </w:rPr>
  </w:style>
  <w:style w:type="paragraph" w:styleId="z-BottomofForm">
    <w:name w:val="HTML Bottom of Form"/>
    <w:basedOn w:val="Normal"/>
    <w:next w:val="Normal"/>
    <w:link w:val="z-BottomofFormChar"/>
    <w:hidden/>
    <w:uiPriority w:val="99"/>
    <w:semiHidden/>
    <w:unhideWhenUsed/>
    <w:rsid w:val="00730C0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0C0E"/>
    <w:rPr>
      <w:rFonts w:ascii="Arial" w:eastAsia="Times New Roman" w:hAnsi="Arial" w:cs="Arial"/>
      <w:vanish/>
      <w:sz w:val="16"/>
      <w:szCs w:val="16"/>
    </w:rPr>
  </w:style>
  <w:style w:type="table" w:styleId="TableGrid">
    <w:name w:val="Table Grid"/>
    <w:basedOn w:val="TableNormal"/>
    <w:uiPriority w:val="59"/>
    <w:rsid w:val="00D77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80609">
      <w:bodyDiv w:val="1"/>
      <w:marLeft w:val="0"/>
      <w:marRight w:val="0"/>
      <w:marTop w:val="0"/>
      <w:marBottom w:val="0"/>
      <w:divBdr>
        <w:top w:val="none" w:sz="0" w:space="0" w:color="auto"/>
        <w:left w:val="none" w:sz="0" w:space="0" w:color="auto"/>
        <w:bottom w:val="none" w:sz="0" w:space="0" w:color="auto"/>
        <w:right w:val="none" w:sz="0" w:space="0" w:color="auto"/>
      </w:divBdr>
      <w:divsChild>
        <w:div w:id="40328646">
          <w:marLeft w:val="0"/>
          <w:marRight w:val="0"/>
          <w:marTop w:val="0"/>
          <w:marBottom w:val="0"/>
          <w:divBdr>
            <w:top w:val="none" w:sz="0" w:space="0" w:color="auto"/>
            <w:left w:val="none" w:sz="0" w:space="0" w:color="auto"/>
            <w:bottom w:val="none" w:sz="0" w:space="0" w:color="auto"/>
            <w:right w:val="none" w:sz="0" w:space="0" w:color="auto"/>
          </w:divBdr>
          <w:divsChild>
            <w:div w:id="1668361453">
              <w:marLeft w:val="0"/>
              <w:marRight w:val="0"/>
              <w:marTop w:val="0"/>
              <w:marBottom w:val="0"/>
              <w:divBdr>
                <w:top w:val="none" w:sz="0" w:space="0" w:color="auto"/>
                <w:left w:val="none" w:sz="0" w:space="0" w:color="auto"/>
                <w:bottom w:val="none" w:sz="0" w:space="0" w:color="auto"/>
                <w:right w:val="none" w:sz="0" w:space="0" w:color="auto"/>
              </w:divBdr>
              <w:divsChild>
                <w:div w:id="1172405612">
                  <w:marLeft w:val="0"/>
                  <w:marRight w:val="0"/>
                  <w:marTop w:val="0"/>
                  <w:marBottom w:val="0"/>
                  <w:divBdr>
                    <w:top w:val="none" w:sz="0" w:space="0" w:color="auto"/>
                    <w:left w:val="none" w:sz="0" w:space="0" w:color="auto"/>
                    <w:bottom w:val="none" w:sz="0" w:space="0" w:color="auto"/>
                    <w:right w:val="none" w:sz="0" w:space="0" w:color="auto"/>
                  </w:divBdr>
                </w:div>
                <w:div w:id="1040320174">
                  <w:marLeft w:val="0"/>
                  <w:marRight w:val="0"/>
                  <w:marTop w:val="0"/>
                  <w:marBottom w:val="0"/>
                  <w:divBdr>
                    <w:top w:val="none" w:sz="0" w:space="0" w:color="auto"/>
                    <w:left w:val="none" w:sz="0" w:space="0" w:color="auto"/>
                    <w:bottom w:val="none" w:sz="0" w:space="0" w:color="auto"/>
                    <w:right w:val="none" w:sz="0" w:space="0" w:color="auto"/>
                  </w:divBdr>
                </w:div>
                <w:div w:id="1283613005">
                  <w:marLeft w:val="0"/>
                  <w:marRight w:val="0"/>
                  <w:marTop w:val="0"/>
                  <w:marBottom w:val="0"/>
                  <w:divBdr>
                    <w:top w:val="none" w:sz="0" w:space="0" w:color="auto"/>
                    <w:left w:val="none" w:sz="0" w:space="0" w:color="auto"/>
                    <w:bottom w:val="none" w:sz="0" w:space="0" w:color="auto"/>
                    <w:right w:val="none" w:sz="0" w:space="0" w:color="auto"/>
                  </w:divBdr>
                  <w:divsChild>
                    <w:div w:id="1769539204">
                      <w:marLeft w:val="0"/>
                      <w:marRight w:val="0"/>
                      <w:marTop w:val="0"/>
                      <w:marBottom w:val="0"/>
                      <w:divBdr>
                        <w:top w:val="none" w:sz="0" w:space="0" w:color="auto"/>
                        <w:left w:val="none" w:sz="0" w:space="0" w:color="auto"/>
                        <w:bottom w:val="none" w:sz="0" w:space="0" w:color="auto"/>
                        <w:right w:val="none" w:sz="0" w:space="0" w:color="auto"/>
                      </w:divBdr>
                      <w:divsChild>
                        <w:div w:id="1394037580">
                          <w:marLeft w:val="0"/>
                          <w:marRight w:val="0"/>
                          <w:marTop w:val="0"/>
                          <w:marBottom w:val="0"/>
                          <w:divBdr>
                            <w:top w:val="none" w:sz="0" w:space="0" w:color="auto"/>
                            <w:left w:val="none" w:sz="0" w:space="0" w:color="auto"/>
                            <w:bottom w:val="none" w:sz="0" w:space="0" w:color="auto"/>
                            <w:right w:val="none" w:sz="0" w:space="0" w:color="auto"/>
                          </w:divBdr>
                        </w:div>
                        <w:div w:id="943927646">
                          <w:marLeft w:val="0"/>
                          <w:marRight w:val="0"/>
                          <w:marTop w:val="0"/>
                          <w:marBottom w:val="0"/>
                          <w:divBdr>
                            <w:top w:val="none" w:sz="0" w:space="0" w:color="auto"/>
                            <w:left w:val="none" w:sz="0" w:space="0" w:color="auto"/>
                            <w:bottom w:val="none" w:sz="0" w:space="0" w:color="auto"/>
                            <w:right w:val="none" w:sz="0" w:space="0" w:color="auto"/>
                          </w:divBdr>
                        </w:div>
                      </w:divsChild>
                    </w:div>
                    <w:div w:id="19349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acy.com/obituaries/oaoa/obituary-print.aspx?n=robert-molinar-white&amp;pid=17050979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415</Words>
  <Characters>2366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/Robert Molinar White (1945 - 2014)</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 Franco</dc:creator>
  <cp:lastModifiedBy>Antonio S. Franco</cp:lastModifiedBy>
  <cp:revision>2</cp:revision>
  <dcterms:created xsi:type="dcterms:W3CDTF">2014-04-08T18:39:00Z</dcterms:created>
  <dcterms:modified xsi:type="dcterms:W3CDTF">2014-04-08T19:33:00Z</dcterms:modified>
</cp:coreProperties>
</file>